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A1A" w:rsidRPr="00F60A1A" w:rsidRDefault="00F60A1A" w:rsidP="002D4D23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F60A1A">
        <w:rPr>
          <w:rFonts w:eastAsia="Calibri"/>
          <w:sz w:val="28"/>
          <w:szCs w:val="28"/>
        </w:rPr>
        <w:t>1</w:t>
      </w:r>
    </w:p>
    <w:p w:rsidR="0069338C" w:rsidRDefault="00F60A1A" w:rsidP="00535C7D">
      <w:pPr>
        <w:widowControl/>
        <w:spacing w:line="240" w:lineRule="auto"/>
        <w:ind w:left="4820" w:firstLine="0"/>
        <w:jc w:val="center"/>
        <w:rPr>
          <w:rFonts w:eastAsia="Calibri"/>
          <w:sz w:val="28"/>
          <w:szCs w:val="28"/>
        </w:rPr>
      </w:pPr>
      <w:r w:rsidRPr="00F60A1A">
        <w:rPr>
          <w:rFonts w:eastAsia="Calibri"/>
          <w:sz w:val="28"/>
          <w:szCs w:val="28"/>
        </w:rPr>
        <w:t>к проекту межевания территории</w:t>
      </w:r>
      <w:r w:rsidR="00535C7D">
        <w:rPr>
          <w:rFonts w:eastAsia="Calibri"/>
          <w:bCs/>
          <w:sz w:val="28"/>
          <w:szCs w:val="28"/>
        </w:rPr>
        <w:t xml:space="preserve"> по ул. 9 Января</w:t>
      </w:r>
      <w:r w:rsidR="00535C7D">
        <w:rPr>
          <w:sz w:val="28"/>
          <w:szCs w:val="28"/>
        </w:rPr>
        <w:t xml:space="preserve"> </w:t>
      </w:r>
      <w:r w:rsidRPr="00F60A1A">
        <w:rPr>
          <w:rFonts w:eastAsia="Calibri"/>
          <w:sz w:val="28"/>
          <w:szCs w:val="28"/>
        </w:rPr>
        <w:t>в городском округе</w:t>
      </w:r>
      <w:r w:rsidR="001F277C">
        <w:rPr>
          <w:rFonts w:eastAsia="Calibri"/>
          <w:sz w:val="28"/>
          <w:szCs w:val="28"/>
        </w:rPr>
        <w:t xml:space="preserve"> </w:t>
      </w:r>
      <w:r w:rsidRPr="00F60A1A">
        <w:rPr>
          <w:rFonts w:eastAsia="Calibri"/>
          <w:sz w:val="28"/>
          <w:szCs w:val="28"/>
        </w:rPr>
        <w:t>город Воронеж</w:t>
      </w:r>
    </w:p>
    <w:p w:rsidR="00F60A1A" w:rsidRDefault="00F60A1A" w:rsidP="001F277C">
      <w:pPr>
        <w:widowControl/>
        <w:spacing w:line="360" w:lineRule="auto"/>
        <w:ind w:left="4820" w:firstLine="0"/>
        <w:jc w:val="center"/>
        <w:rPr>
          <w:rFonts w:eastAsia="Calibri"/>
          <w:sz w:val="28"/>
          <w:szCs w:val="28"/>
        </w:rPr>
      </w:pPr>
    </w:p>
    <w:p w:rsidR="00F60A1A" w:rsidRPr="00F60A1A" w:rsidRDefault="00F60A1A" w:rsidP="001F277C">
      <w:pPr>
        <w:widowControl/>
        <w:spacing w:line="360" w:lineRule="auto"/>
        <w:ind w:left="4820" w:firstLine="0"/>
        <w:jc w:val="center"/>
        <w:rPr>
          <w:sz w:val="28"/>
          <w:szCs w:val="28"/>
          <w:lang w:eastAsia="en-US"/>
        </w:rPr>
      </w:pPr>
    </w:p>
    <w:p w:rsidR="00B259AF" w:rsidRPr="002D4D23" w:rsidRDefault="00B259AF" w:rsidP="002D4D23">
      <w:pPr>
        <w:widowControl/>
        <w:spacing w:line="240" w:lineRule="auto"/>
        <w:ind w:firstLine="0"/>
        <w:jc w:val="center"/>
        <w:rPr>
          <w:rFonts w:eastAsia="Arial CYR" w:cs="Arial CYR"/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Текстовая </w:t>
      </w:r>
      <w:r w:rsidR="002D4D23" w:rsidRP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>часть</w:t>
      </w:r>
    </w:p>
    <w:p w:rsidR="002D4D23" w:rsidRDefault="00B259AF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rFonts w:eastAsia="Arial CYR" w:cs="Arial CYR"/>
          <w:b/>
          <w:caps/>
          <w:sz w:val="28"/>
          <w:szCs w:val="28"/>
        </w:rPr>
        <w:t xml:space="preserve">проекта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rFonts w:eastAsia="Arial CYR" w:cs="Arial CYR"/>
          <w:b/>
          <w:caps/>
          <w:sz w:val="28"/>
          <w:szCs w:val="28"/>
        </w:rPr>
        <w:t xml:space="preserve">межевания </w:t>
      </w:r>
      <w:r w:rsidR="002D4D23">
        <w:rPr>
          <w:rFonts w:eastAsia="Arial CYR" w:cs="Arial CYR"/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территории</w:t>
      </w:r>
      <w:r w:rsidR="00B16D31">
        <w:rPr>
          <w:b/>
          <w:caps/>
          <w:sz w:val="28"/>
          <w:szCs w:val="28"/>
        </w:rPr>
        <w:t xml:space="preserve"> </w:t>
      </w:r>
      <w:r w:rsidR="005472C7">
        <w:rPr>
          <w:b/>
          <w:caps/>
          <w:sz w:val="28"/>
          <w:szCs w:val="28"/>
        </w:rPr>
        <w:t xml:space="preserve">по </w:t>
      </w:r>
      <w:r w:rsidR="00A64271" w:rsidRPr="00A64271">
        <w:rPr>
          <w:b/>
          <w:caps/>
          <w:sz w:val="28"/>
          <w:szCs w:val="28"/>
        </w:rPr>
        <w:t xml:space="preserve"> ул. </w:t>
      </w:r>
      <w:r w:rsidR="005472C7">
        <w:rPr>
          <w:b/>
          <w:caps/>
          <w:sz w:val="28"/>
          <w:szCs w:val="28"/>
        </w:rPr>
        <w:t>9 Января</w:t>
      </w:r>
    </w:p>
    <w:p w:rsidR="007A732F" w:rsidRPr="002D4D23" w:rsidRDefault="0078684C" w:rsidP="002D4D23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D4D23">
        <w:rPr>
          <w:b/>
          <w:caps/>
          <w:sz w:val="28"/>
          <w:szCs w:val="28"/>
        </w:rPr>
        <w:t>в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 городском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округе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 xml:space="preserve">город </w:t>
      </w:r>
      <w:r w:rsidR="002D4D23">
        <w:rPr>
          <w:b/>
          <w:caps/>
          <w:sz w:val="28"/>
          <w:szCs w:val="28"/>
        </w:rPr>
        <w:t xml:space="preserve"> </w:t>
      </w:r>
      <w:r w:rsidRPr="002D4D23">
        <w:rPr>
          <w:b/>
          <w:caps/>
          <w:sz w:val="28"/>
          <w:szCs w:val="28"/>
        </w:rPr>
        <w:t>Воронеж</w:t>
      </w:r>
      <w:r w:rsidR="003B6403" w:rsidRPr="002D4D23">
        <w:rPr>
          <w:b/>
          <w:caps/>
          <w:sz w:val="28"/>
          <w:szCs w:val="28"/>
        </w:rPr>
        <w:t xml:space="preserve"> </w:t>
      </w:r>
    </w:p>
    <w:p w:rsidR="000928CB" w:rsidRPr="00F60A1A" w:rsidRDefault="000928CB" w:rsidP="001F277C">
      <w:pPr>
        <w:widowControl/>
        <w:spacing w:line="360" w:lineRule="auto"/>
        <w:ind w:firstLine="0"/>
        <w:rPr>
          <w:b/>
          <w:sz w:val="28"/>
          <w:szCs w:val="28"/>
        </w:rPr>
      </w:pPr>
    </w:p>
    <w:p w:rsidR="00434FC1" w:rsidRPr="00156F8A" w:rsidRDefault="001A302D" w:rsidP="00E367E9">
      <w:pPr>
        <w:pStyle w:val="Standard"/>
        <w:spacing w:line="360" w:lineRule="auto"/>
        <w:ind w:firstLine="709"/>
        <w:jc w:val="both"/>
      </w:pPr>
      <w:proofErr w:type="gramStart"/>
      <w:r w:rsidRPr="00164314">
        <w:rPr>
          <w:shd w:val="clear" w:color="auto" w:fill="FFFFFF"/>
        </w:rPr>
        <w:t>Проект межевания территории</w:t>
      </w:r>
      <w:r w:rsidR="005472C7">
        <w:rPr>
          <w:shd w:val="clear" w:color="auto" w:fill="FFFFFF"/>
        </w:rPr>
        <w:t xml:space="preserve"> по</w:t>
      </w:r>
      <w:r w:rsidR="00A64271" w:rsidRPr="00A64271">
        <w:rPr>
          <w:lang w:eastAsia="ar-SA"/>
        </w:rPr>
        <w:t xml:space="preserve"> ул. </w:t>
      </w:r>
      <w:r w:rsidR="005472C7">
        <w:rPr>
          <w:lang w:eastAsia="ar-SA"/>
        </w:rPr>
        <w:t>9 Января</w:t>
      </w:r>
      <w:r w:rsidR="001F277C" w:rsidRPr="005E543B">
        <w:rPr>
          <w:lang w:eastAsia="ar-SA"/>
        </w:rPr>
        <w:t xml:space="preserve"> </w:t>
      </w:r>
      <w:r w:rsidRPr="00164314">
        <w:rPr>
          <w:shd w:val="clear" w:color="auto" w:fill="FFFFFF"/>
        </w:rPr>
        <w:t>в</w:t>
      </w:r>
      <w:r w:rsidR="00B16D31">
        <w:rPr>
          <w:shd w:val="clear" w:color="auto" w:fill="FFFFFF"/>
        </w:rPr>
        <w:t xml:space="preserve"> городском округе город Воронеж</w:t>
      </w:r>
      <w:r w:rsidRPr="00164314">
        <w:rPr>
          <w:shd w:val="clear" w:color="auto" w:fill="FFFFFF"/>
        </w:rPr>
        <w:t xml:space="preserve"> разработан на основании </w:t>
      </w:r>
      <w:r w:rsidR="005472C7">
        <w:rPr>
          <w:shd w:val="clear" w:color="auto" w:fill="FFFFFF"/>
        </w:rPr>
        <w:t>постановления администрации городского округа город Воронеж</w:t>
      </w:r>
      <w:r w:rsidRPr="00164314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от </w:t>
      </w:r>
      <w:r w:rsidR="005472C7">
        <w:rPr>
          <w:shd w:val="clear" w:color="auto" w:fill="FFFFFF"/>
        </w:rPr>
        <w:t>11</w:t>
      </w:r>
      <w:r w:rsidR="00156F8A">
        <w:rPr>
          <w:shd w:val="clear" w:color="auto" w:fill="FFFFFF"/>
        </w:rPr>
        <w:t>.</w:t>
      </w:r>
      <w:r w:rsidR="005472C7">
        <w:rPr>
          <w:shd w:val="clear" w:color="auto" w:fill="FFFFFF"/>
        </w:rPr>
        <w:t>10.2021</w:t>
      </w:r>
      <w:r>
        <w:rPr>
          <w:shd w:val="clear" w:color="auto" w:fill="FFFFFF"/>
        </w:rPr>
        <w:t xml:space="preserve"> </w:t>
      </w:r>
      <w:r w:rsidR="00F60A1A">
        <w:t>№ </w:t>
      </w:r>
      <w:r w:rsidR="005472C7">
        <w:t>1005</w:t>
      </w:r>
      <w:r>
        <w:t xml:space="preserve"> </w:t>
      </w:r>
      <w:r w:rsidRPr="00164314">
        <w:t xml:space="preserve">«О подготовке </w:t>
      </w:r>
      <w:r w:rsidR="001F277C">
        <w:br/>
      </w:r>
      <w:r w:rsidRPr="00164314">
        <w:t>проекта межевания территории</w:t>
      </w:r>
      <w:r w:rsidR="005472C7">
        <w:t xml:space="preserve"> по </w:t>
      </w:r>
      <w:r w:rsidR="00A64271" w:rsidRPr="003A5E2F">
        <w:t xml:space="preserve">ул. </w:t>
      </w:r>
      <w:r w:rsidR="005472C7">
        <w:t>9 Января</w:t>
      </w:r>
      <w:r w:rsidR="001F277C" w:rsidRPr="001F277C">
        <w:t xml:space="preserve"> </w:t>
      </w:r>
      <w:r w:rsidRPr="00164314">
        <w:t xml:space="preserve">в городском округе город </w:t>
      </w:r>
      <w:r w:rsidRPr="00620C3E">
        <w:t>Воронеж»,</w:t>
      </w:r>
      <w:r>
        <w:t xml:space="preserve"> </w:t>
      </w:r>
      <w:r w:rsidRPr="00A5247D">
        <w:rPr>
          <w:shd w:val="clear" w:color="auto" w:fill="FFFFFF"/>
        </w:rPr>
        <w:t>Генерального плана городского округа город Воронеж</w:t>
      </w:r>
      <w:r>
        <w:rPr>
          <w:shd w:val="clear" w:color="auto" w:fill="FFFFFF"/>
        </w:rPr>
        <w:t xml:space="preserve"> на 2021−2041 годы</w:t>
      </w:r>
      <w:r w:rsidRPr="00A5247D">
        <w:rPr>
          <w:shd w:val="clear" w:color="auto" w:fill="FFFFFF"/>
        </w:rPr>
        <w:t>, утвержденного реше</w:t>
      </w:r>
      <w:r>
        <w:rPr>
          <w:shd w:val="clear" w:color="auto" w:fill="FFFFFF"/>
        </w:rPr>
        <w:t xml:space="preserve">нием Воронежской городской Думы </w:t>
      </w:r>
      <w:r w:rsidRPr="00A5247D">
        <w:rPr>
          <w:shd w:val="clear" w:color="auto" w:fill="FFFFFF"/>
        </w:rPr>
        <w:t xml:space="preserve">от 25.12.2020 </w:t>
      </w:r>
      <w:r w:rsidR="00F60A1A">
        <w:rPr>
          <w:shd w:val="clear" w:color="auto" w:fill="FFFFFF"/>
        </w:rPr>
        <w:t>№ </w:t>
      </w:r>
      <w:r w:rsidRPr="00A5247D">
        <w:rPr>
          <w:shd w:val="clear" w:color="auto" w:fill="FFFFFF"/>
        </w:rPr>
        <w:t>137-</w:t>
      </w:r>
      <w:r w:rsidRPr="00A5247D">
        <w:rPr>
          <w:shd w:val="clear" w:color="auto" w:fill="FFFFFF"/>
          <w:lang w:val="en-US"/>
        </w:rPr>
        <w:t>V</w:t>
      </w:r>
      <w:r w:rsidRPr="00A5247D">
        <w:rPr>
          <w:shd w:val="clear" w:color="auto" w:fill="FFFFFF"/>
        </w:rPr>
        <w:t xml:space="preserve"> «Об утверждении Генерального плана</w:t>
      </w:r>
      <w:proofErr w:type="gramEnd"/>
      <w:r w:rsidRPr="00A5247D">
        <w:rPr>
          <w:shd w:val="clear" w:color="auto" w:fill="FFFFFF"/>
        </w:rPr>
        <w:t xml:space="preserve"> городского округа город Воронеж на 2021</w:t>
      </w:r>
      <w:r>
        <w:rPr>
          <w:shd w:val="clear" w:color="auto" w:fill="FFFFFF"/>
        </w:rPr>
        <w:t>−</w:t>
      </w:r>
      <w:r w:rsidRPr="00A5247D">
        <w:rPr>
          <w:shd w:val="clear" w:color="auto" w:fill="FFFFFF"/>
        </w:rPr>
        <w:t>2041 годы» (далее – Генеральный план),</w:t>
      </w:r>
      <w:r>
        <w:rPr>
          <w:shd w:val="clear" w:color="auto" w:fill="FFFFFF"/>
        </w:rPr>
        <w:t xml:space="preserve"> </w:t>
      </w:r>
      <w:r w:rsidR="00AD52FF" w:rsidRPr="0015156F">
        <w:rPr>
          <w:shd w:val="clear" w:color="auto" w:fill="FFFFFF"/>
        </w:rPr>
        <w:t>Правил</w:t>
      </w:r>
      <w:r w:rsidR="00AD52FF" w:rsidRPr="004E6D53">
        <w:rPr>
          <w:shd w:val="clear" w:color="auto" w:fill="FFFFFF"/>
        </w:rPr>
        <w:t xml:space="preserve"> землепользования и застройки городского округа город Воронеж, утвержденных решением Воронежской городской Думы от </w:t>
      </w:r>
      <w:r w:rsidR="0080043A" w:rsidRPr="0080043A">
        <w:rPr>
          <w:shd w:val="clear" w:color="auto" w:fill="FFFFFF"/>
        </w:rPr>
        <w:t>20.04.2022</w:t>
      </w:r>
      <w:r w:rsidR="00B16D31">
        <w:rPr>
          <w:shd w:val="clear" w:color="auto" w:fill="FFFFFF"/>
        </w:rPr>
        <w:t xml:space="preserve">           </w:t>
      </w:r>
      <w:r w:rsidR="0080043A" w:rsidRPr="0080043A">
        <w:rPr>
          <w:shd w:val="clear" w:color="auto" w:fill="FFFFFF"/>
        </w:rPr>
        <w:t xml:space="preserve"> </w:t>
      </w:r>
      <w:r w:rsidR="0080043A">
        <w:rPr>
          <w:shd w:val="clear" w:color="auto" w:fill="FFFFFF"/>
        </w:rPr>
        <w:t>№</w:t>
      </w:r>
      <w:r w:rsidR="0080043A" w:rsidRPr="0080043A">
        <w:rPr>
          <w:shd w:val="clear" w:color="auto" w:fill="FFFFFF"/>
        </w:rPr>
        <w:t xml:space="preserve"> 466-V </w:t>
      </w:r>
      <w:r w:rsidR="00AD52FF" w:rsidRPr="004E6D53">
        <w:rPr>
          <w:shd w:val="clear" w:color="auto" w:fill="FFFFFF"/>
        </w:rPr>
        <w:t>«Об утверждении</w:t>
      </w:r>
      <w:r w:rsidR="00F60A1A">
        <w:rPr>
          <w:shd w:val="clear" w:color="auto" w:fill="FFFFFF"/>
        </w:rPr>
        <w:t xml:space="preserve"> </w:t>
      </w:r>
      <w:r w:rsidR="00AD52FF" w:rsidRPr="004E6D53">
        <w:rPr>
          <w:shd w:val="clear" w:color="auto" w:fill="FFFFFF"/>
        </w:rPr>
        <w:t>Правил землепользования и застройки городского округа город Воронеж» (далее – Правил</w:t>
      </w:r>
      <w:r w:rsidR="009470B8">
        <w:rPr>
          <w:shd w:val="clear" w:color="auto" w:fill="FFFFFF"/>
        </w:rPr>
        <w:t>а</w:t>
      </w:r>
      <w:r w:rsidR="00AD52FF" w:rsidRPr="004E6D53">
        <w:rPr>
          <w:shd w:val="clear" w:color="auto" w:fill="FFFFFF"/>
        </w:rPr>
        <w:t xml:space="preserve"> землепользования и застройки), </w:t>
      </w:r>
      <w:proofErr w:type="gramStart"/>
      <w:r w:rsidR="00AD52FF" w:rsidRPr="004E6D53">
        <w:rPr>
          <w:shd w:val="clear" w:color="auto" w:fill="FFFFFF"/>
        </w:rPr>
        <w:t>в</w:t>
      </w:r>
      <w:proofErr w:type="gramEnd"/>
      <w:r w:rsidR="00AD52FF" w:rsidRPr="004E6D53">
        <w:rPr>
          <w:shd w:val="clear" w:color="auto" w:fill="FFFFFF"/>
        </w:rPr>
        <w:t xml:space="preserve"> </w:t>
      </w:r>
      <w:proofErr w:type="gramStart"/>
      <w:r w:rsidR="00AD52FF" w:rsidRPr="004E6D53">
        <w:rPr>
          <w:shd w:val="clear" w:color="auto" w:fill="FFFFFF"/>
        </w:rPr>
        <w:t>соответствии с 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  <w:proofErr w:type="gramEnd"/>
    </w:p>
    <w:p w:rsidR="00434FC1" w:rsidRPr="004F29B0" w:rsidRDefault="00434FC1" w:rsidP="00E367E9">
      <w:pPr>
        <w:pStyle w:val="Standard"/>
        <w:spacing w:line="360" w:lineRule="auto"/>
        <w:ind w:firstLine="709"/>
        <w:jc w:val="both"/>
      </w:pPr>
      <w:r w:rsidRPr="004F29B0">
        <w:t>В соответствии с ч. 2 ст. 43 Градостроительного</w:t>
      </w:r>
      <w:r w:rsidR="00F60A1A">
        <w:t xml:space="preserve"> </w:t>
      </w:r>
      <w:r w:rsidRPr="004F29B0">
        <w:t>кодекса</w:t>
      </w:r>
      <w:r w:rsidR="00F60A1A">
        <w:t xml:space="preserve"> </w:t>
      </w:r>
      <w:r w:rsidRPr="004F29B0">
        <w:t>Р</w:t>
      </w:r>
      <w:r w:rsidR="004E6D53" w:rsidRPr="004F29B0">
        <w:t xml:space="preserve">оссийской </w:t>
      </w:r>
      <w:r w:rsidRPr="004F29B0">
        <w:t>Ф</w:t>
      </w:r>
      <w:r w:rsidR="004E6D53" w:rsidRPr="004F29B0">
        <w:t>едерации</w:t>
      </w:r>
      <w:r w:rsidRPr="004F29B0">
        <w:t xml:space="preserve"> подготовка проекта межеван</w:t>
      </w:r>
      <w:r w:rsidR="001F7BEC">
        <w:t>ия территории осуществляется</w:t>
      </w:r>
      <w:r w:rsidRPr="004F29B0">
        <w:t>:</w:t>
      </w:r>
    </w:p>
    <w:p w:rsidR="00362CDB" w:rsidRDefault="00362CDB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>определения местоположения границ образуемых и</w:t>
      </w:r>
      <w:r>
        <w:rPr>
          <w:sz w:val="28"/>
          <w:szCs w:val="28"/>
        </w:rPr>
        <w:t xml:space="preserve"> изменяемых земельных участков;</w:t>
      </w:r>
    </w:p>
    <w:p w:rsidR="00434FC1" w:rsidRPr="004F29B0" w:rsidRDefault="00362CDB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2D4D23">
        <w:rPr>
          <w:sz w:val="28"/>
          <w:szCs w:val="28"/>
        </w:rPr>
        <w:t> </w:t>
      </w:r>
      <w:r w:rsidR="001F7BEC">
        <w:rPr>
          <w:sz w:val="28"/>
          <w:szCs w:val="28"/>
        </w:rPr>
        <w:t xml:space="preserve">для </w:t>
      </w:r>
      <w:r w:rsidR="00434FC1" w:rsidRPr="004F29B0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</w:t>
      </w:r>
      <w:r w:rsidR="00434FC1" w:rsidRPr="004F29B0">
        <w:rPr>
          <w:sz w:val="28"/>
          <w:szCs w:val="28"/>
        </w:rPr>
        <w:lastRenderedPageBreak/>
        <w:t>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F29B0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F29B0" w:rsidRDefault="00434FC1" w:rsidP="00E367E9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F29B0">
        <w:rPr>
          <w:sz w:val="28"/>
          <w:szCs w:val="28"/>
        </w:rPr>
        <w:t>Согласно ч. 4 ст. 41 Градостроительного кодекса Р</w:t>
      </w:r>
      <w:r w:rsidR="000C3921" w:rsidRPr="004F29B0">
        <w:rPr>
          <w:sz w:val="28"/>
          <w:szCs w:val="28"/>
        </w:rPr>
        <w:t xml:space="preserve">оссийской </w:t>
      </w:r>
      <w:r w:rsidRPr="004F29B0">
        <w:rPr>
          <w:sz w:val="28"/>
          <w:szCs w:val="28"/>
        </w:rPr>
        <w:t>Ф</w:t>
      </w:r>
      <w:r w:rsidR="000C3921" w:rsidRPr="004F29B0">
        <w:rPr>
          <w:sz w:val="28"/>
          <w:szCs w:val="28"/>
        </w:rPr>
        <w:t>едерации</w:t>
      </w:r>
      <w:r w:rsidRPr="004F29B0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F29B0" w:rsidRDefault="00AD52FF" w:rsidP="00E367E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F29B0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>
        <w:rPr>
          <w:shd w:val="clear" w:color="auto" w:fill="FFFFFF"/>
        </w:rPr>
        <w:t>й п</w:t>
      </w:r>
      <w:r w:rsidRPr="004F29B0">
        <w:rPr>
          <w:shd w:val="clear" w:color="auto" w:fill="FFFFFF"/>
        </w:rPr>
        <w:t>равилами землепользования и застройки</w:t>
      </w:r>
      <w:r w:rsidR="0069338C" w:rsidRPr="004F29B0">
        <w:rPr>
          <w:shd w:val="clear" w:color="auto" w:fill="FFFFFF"/>
        </w:rPr>
        <w:t xml:space="preserve"> </w:t>
      </w:r>
      <w:r w:rsidRPr="004F29B0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>
        <w:rPr>
          <w:shd w:val="clear" w:color="auto" w:fill="FFFFFF"/>
        </w:rPr>
        <w:t xml:space="preserve">ирования муниципального района, </w:t>
      </w:r>
      <w:r w:rsidRPr="004F29B0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F29B0" w:rsidRDefault="00AD52FF" w:rsidP="00E367E9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F29B0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DD479F" w:rsidRDefault="0093003B" w:rsidP="00E367E9">
      <w:pPr>
        <w:pStyle w:val="Standard"/>
        <w:spacing w:line="360" w:lineRule="auto"/>
        <w:ind w:firstLine="709"/>
        <w:jc w:val="both"/>
      </w:pPr>
      <w:proofErr w:type="gramStart"/>
      <w:r>
        <w:t>Планируемая территория ориентировочной площадью 31 га расположена в Советском районе городс</w:t>
      </w:r>
      <w:r w:rsidR="00567BF1">
        <w:t xml:space="preserve">кого округа город Воронеж </w:t>
      </w:r>
      <w:r w:rsidR="00B16D31">
        <w:t xml:space="preserve">и ограничена с северо-восточной стороны </w:t>
      </w:r>
      <w:r w:rsidR="0049043B">
        <w:t xml:space="preserve"> </w:t>
      </w:r>
      <w:r w:rsidR="00B16D31">
        <w:t>ул. 9 Января, с восточной и южной сторон местными проездами, с северо-западной стороны съездом</w:t>
      </w:r>
      <w:r w:rsidR="00B16D31">
        <w:br/>
      </w:r>
      <w:r w:rsidR="00567BF1">
        <w:t xml:space="preserve">ул. Героев Сибиряков – </w:t>
      </w:r>
      <w:r w:rsidR="00B16D31">
        <w:t>ул. 9 Января</w:t>
      </w:r>
      <w:r w:rsidR="005F12B7">
        <w:t>.</w:t>
      </w:r>
      <w:proofErr w:type="gramEnd"/>
    </w:p>
    <w:p w:rsidR="001430A2" w:rsidRDefault="006137F8" w:rsidP="002E6B3E">
      <w:pPr>
        <w:pStyle w:val="Standard"/>
        <w:spacing w:line="360" w:lineRule="auto"/>
        <w:ind w:firstLine="709"/>
        <w:jc w:val="both"/>
      </w:pPr>
      <w:r w:rsidRPr="0058297B">
        <w:t>Согласно Генеральному плану рассматриваемая территория расположена в</w:t>
      </w:r>
      <w:r w:rsidR="001430A2">
        <w:t xml:space="preserve"> </w:t>
      </w:r>
      <w:r w:rsidR="002E6B3E">
        <w:t xml:space="preserve">функциональной зоне </w:t>
      </w:r>
      <w:r w:rsidR="001D63E2">
        <w:t>с индексом 104</w:t>
      </w:r>
      <w:r w:rsidR="002E6B3E">
        <w:t xml:space="preserve"> «</w:t>
      </w:r>
      <w:r w:rsidR="001D63E2">
        <w:t>Зона застройки многоэтажными жилыми домами (9 этажей и более)</w:t>
      </w:r>
      <w:r w:rsidR="002E6B3E">
        <w:t>»</w:t>
      </w:r>
      <w:r w:rsidR="001430A2">
        <w:t>.</w:t>
      </w:r>
    </w:p>
    <w:p w:rsidR="00567BF1" w:rsidRDefault="00907139" w:rsidP="00E367E9">
      <w:pPr>
        <w:widowControl/>
        <w:spacing w:line="360" w:lineRule="auto"/>
        <w:ind w:firstLine="709"/>
        <w:rPr>
          <w:sz w:val="28"/>
          <w:szCs w:val="28"/>
        </w:rPr>
      </w:pPr>
      <w:r w:rsidRPr="00567BF1">
        <w:rPr>
          <w:sz w:val="28"/>
          <w:szCs w:val="28"/>
        </w:rPr>
        <w:lastRenderedPageBreak/>
        <w:t>Согласно Правил</w:t>
      </w:r>
      <w:r w:rsidR="00297BB8" w:rsidRPr="00567BF1">
        <w:rPr>
          <w:sz w:val="28"/>
          <w:szCs w:val="28"/>
        </w:rPr>
        <w:t>ам</w:t>
      </w:r>
      <w:r w:rsidRPr="00567BF1">
        <w:rPr>
          <w:sz w:val="28"/>
          <w:szCs w:val="28"/>
        </w:rPr>
        <w:t xml:space="preserve"> землепользования и застройки </w:t>
      </w:r>
      <w:r w:rsidR="00B11E16" w:rsidRPr="00567BF1">
        <w:rPr>
          <w:sz w:val="28"/>
          <w:szCs w:val="28"/>
        </w:rPr>
        <w:t>проектируемая</w:t>
      </w:r>
      <w:r w:rsidR="00B11E16" w:rsidRPr="00567BF1">
        <w:rPr>
          <w:color w:val="FF0000"/>
          <w:sz w:val="28"/>
          <w:szCs w:val="28"/>
        </w:rPr>
        <w:t xml:space="preserve"> </w:t>
      </w:r>
      <w:r w:rsidRPr="00567BF1">
        <w:rPr>
          <w:sz w:val="28"/>
          <w:szCs w:val="28"/>
        </w:rPr>
        <w:t>территория располож</w:t>
      </w:r>
      <w:r w:rsidR="00E56F5B" w:rsidRPr="00567BF1">
        <w:rPr>
          <w:sz w:val="28"/>
          <w:szCs w:val="28"/>
        </w:rPr>
        <w:t xml:space="preserve">ена </w:t>
      </w:r>
      <w:r w:rsidR="001430A2" w:rsidRPr="00567BF1">
        <w:rPr>
          <w:sz w:val="28"/>
          <w:szCs w:val="28"/>
        </w:rPr>
        <w:t xml:space="preserve">в </w:t>
      </w:r>
      <w:r w:rsidR="00567BF1" w:rsidRPr="00567BF1">
        <w:rPr>
          <w:sz w:val="28"/>
          <w:szCs w:val="28"/>
        </w:rPr>
        <w:t>территориальных зонах</w:t>
      </w:r>
      <w:r w:rsidR="00567BF1">
        <w:rPr>
          <w:sz w:val="28"/>
          <w:szCs w:val="28"/>
        </w:rPr>
        <w:t>:</w:t>
      </w:r>
    </w:p>
    <w:p w:rsidR="006137F8" w:rsidRDefault="00B16D31" w:rsidP="00B16D31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D027A6" w:rsidRPr="006E39E5">
        <w:rPr>
          <w:sz w:val="28"/>
          <w:szCs w:val="28"/>
        </w:rPr>
        <w:t>Ж</w:t>
      </w:r>
      <w:proofErr w:type="gramStart"/>
      <w:r w:rsidR="00D027A6" w:rsidRPr="006E39E5">
        <w:rPr>
          <w:sz w:val="28"/>
          <w:szCs w:val="28"/>
        </w:rPr>
        <w:t>М(</w:t>
      </w:r>
      <w:proofErr w:type="gramEnd"/>
      <w:r w:rsidR="00D027A6" w:rsidRPr="006E39E5">
        <w:rPr>
          <w:sz w:val="28"/>
          <w:szCs w:val="28"/>
        </w:rPr>
        <w:t>н) «Зона нового строительства многоэтажной жилой застройки». Регламент Ж</w:t>
      </w:r>
      <w:proofErr w:type="gramStart"/>
      <w:r w:rsidR="00D027A6" w:rsidRPr="006E39E5">
        <w:rPr>
          <w:sz w:val="28"/>
          <w:szCs w:val="28"/>
        </w:rPr>
        <w:t>М(</w:t>
      </w:r>
      <w:proofErr w:type="gramEnd"/>
      <w:r w:rsidR="00D027A6" w:rsidRPr="006E39E5">
        <w:rPr>
          <w:sz w:val="28"/>
          <w:szCs w:val="28"/>
        </w:rPr>
        <w:t>н) устанавливается для новых осваиваемых территорий с целью выполнения нормативных показателей при проектировании жилых кварталов и микрорайонов многоэт</w:t>
      </w:r>
      <w:r>
        <w:rPr>
          <w:sz w:val="28"/>
          <w:szCs w:val="28"/>
        </w:rPr>
        <w:t>ажной многоквартирной застройки;</w:t>
      </w:r>
    </w:p>
    <w:p w:rsidR="00567BF1" w:rsidRDefault="00F91AEF" w:rsidP="00E367E9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567BF1">
        <w:rPr>
          <w:sz w:val="28"/>
          <w:szCs w:val="28"/>
        </w:rPr>
        <w:t>Р</w:t>
      </w:r>
      <w:proofErr w:type="gramEnd"/>
      <w:r w:rsidR="00567BF1">
        <w:rPr>
          <w:sz w:val="28"/>
          <w:szCs w:val="28"/>
        </w:rPr>
        <w:t xml:space="preserve"> </w:t>
      </w:r>
      <w:r w:rsidR="00B16D31">
        <w:rPr>
          <w:sz w:val="28"/>
          <w:szCs w:val="28"/>
        </w:rPr>
        <w:t xml:space="preserve">«Зона рекреационного регламента озелененных территорий». </w:t>
      </w:r>
      <w:r w:rsidR="00567BF1">
        <w:rPr>
          <w:sz w:val="28"/>
          <w:szCs w:val="28"/>
        </w:rPr>
        <w:t xml:space="preserve">Градостроительный регламент </w:t>
      </w:r>
      <w:r w:rsidR="00B16D31">
        <w:rPr>
          <w:sz w:val="28"/>
          <w:szCs w:val="28"/>
        </w:rPr>
        <w:t xml:space="preserve">Р </w:t>
      </w:r>
      <w:r w:rsidR="00567BF1">
        <w:rPr>
          <w:sz w:val="28"/>
          <w:szCs w:val="28"/>
        </w:rPr>
        <w:t>устанавливается с целью резервирования новых и протекции существующих рекреационных озелененных территорий. Территории действия данного регламента предназначены для организации пешеходных связей, публичных простра</w:t>
      </w:r>
      <w:r>
        <w:rPr>
          <w:sz w:val="28"/>
          <w:szCs w:val="28"/>
        </w:rPr>
        <w:t>н</w:t>
      </w:r>
      <w:r w:rsidR="00567BF1">
        <w:rPr>
          <w:sz w:val="28"/>
          <w:szCs w:val="28"/>
        </w:rPr>
        <w:t>ств и других объектов рекреации: бульваров, скверов, парков, благоустроенных пешеходных зон и площадей, садов.</w:t>
      </w:r>
      <w:r>
        <w:rPr>
          <w:sz w:val="28"/>
          <w:szCs w:val="28"/>
        </w:rPr>
        <w:t xml:space="preserve"> Совокупно</w:t>
      </w:r>
      <w:r w:rsidR="00B16D31">
        <w:rPr>
          <w:sz w:val="28"/>
          <w:szCs w:val="28"/>
        </w:rPr>
        <w:t xml:space="preserve">сть территорий с регламентом </w:t>
      </w:r>
      <w:proofErr w:type="gramStart"/>
      <w:r w:rsidR="00B16D31"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является основной составляюще</w:t>
      </w:r>
      <w:r w:rsidR="00B16D31">
        <w:rPr>
          <w:sz w:val="28"/>
          <w:szCs w:val="28"/>
        </w:rPr>
        <w:t>й экологического каркаса города</w:t>
      </w:r>
      <w:r>
        <w:rPr>
          <w:sz w:val="28"/>
          <w:szCs w:val="28"/>
        </w:rPr>
        <w:t>;</w:t>
      </w:r>
    </w:p>
    <w:p w:rsidR="00F91AEF" w:rsidRDefault="00F91AEF" w:rsidP="00E367E9">
      <w:pPr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Т </w:t>
      </w:r>
      <w:r w:rsidR="00B16D31">
        <w:rPr>
          <w:sz w:val="28"/>
          <w:szCs w:val="28"/>
        </w:rPr>
        <w:t xml:space="preserve">«Зона улично-дорожной сети». </w:t>
      </w:r>
      <w:r>
        <w:rPr>
          <w:sz w:val="28"/>
          <w:szCs w:val="28"/>
        </w:rPr>
        <w:t>Регламент предназначен для размещения линейных объектов транспортной инфраструктуры</w:t>
      </w:r>
      <w:r w:rsidR="00B16D31">
        <w:rPr>
          <w:sz w:val="28"/>
          <w:szCs w:val="28"/>
        </w:rPr>
        <w:t>. Действие регламента</w:t>
      </w:r>
      <w:proofErr w:type="gramStart"/>
      <w:r w:rsidR="00B16D31">
        <w:rPr>
          <w:sz w:val="28"/>
          <w:szCs w:val="28"/>
        </w:rPr>
        <w:t xml:space="preserve"> Т</w:t>
      </w:r>
      <w:proofErr w:type="gramEnd"/>
      <w:r>
        <w:rPr>
          <w:sz w:val="28"/>
          <w:szCs w:val="28"/>
        </w:rPr>
        <w:t xml:space="preserve"> направлено на резервирование территорий для новой и протекции территорий существующей ул</w:t>
      </w:r>
      <w:r w:rsidR="00B16D31">
        <w:rPr>
          <w:sz w:val="28"/>
          <w:szCs w:val="28"/>
        </w:rPr>
        <w:t>ично-дорожной сети, в том числе сооружений и коммуникаций автомобильного транспорта.</w:t>
      </w:r>
    </w:p>
    <w:p w:rsidR="00306B7E" w:rsidRDefault="00306B7E" w:rsidP="00E367E9">
      <w:pPr>
        <w:widowControl/>
        <w:autoSpaceDE w:val="0"/>
        <w:adjustRightInd w:val="0"/>
        <w:spacing w:line="360" w:lineRule="auto"/>
        <w:ind w:firstLine="709"/>
        <w:textAlignment w:val="auto"/>
        <w:rPr>
          <w:sz w:val="28"/>
          <w:szCs w:val="28"/>
        </w:rPr>
      </w:pPr>
      <w:r w:rsidRPr="00F90127">
        <w:rPr>
          <w:sz w:val="28"/>
          <w:szCs w:val="28"/>
        </w:rPr>
        <w:t>Виды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разрешенного</w:t>
      </w:r>
      <w:r w:rsidR="00F60A1A">
        <w:rPr>
          <w:sz w:val="28"/>
          <w:szCs w:val="28"/>
        </w:rPr>
        <w:t xml:space="preserve"> </w:t>
      </w:r>
      <w:r w:rsidRPr="00F90127">
        <w:rPr>
          <w:sz w:val="28"/>
          <w:szCs w:val="28"/>
        </w:rPr>
        <w:t>использования</w:t>
      </w:r>
      <w:r w:rsidR="00F60A1A">
        <w:rPr>
          <w:sz w:val="28"/>
          <w:szCs w:val="28"/>
        </w:rPr>
        <w:t xml:space="preserve"> </w:t>
      </w:r>
      <w:r w:rsidR="00032EA0">
        <w:rPr>
          <w:sz w:val="28"/>
          <w:szCs w:val="28"/>
        </w:rPr>
        <w:t>определяются в соответствии с приказом Федеральной службы государственной регистрации, кад</w:t>
      </w:r>
      <w:r w:rsidR="00B16D31">
        <w:rPr>
          <w:sz w:val="28"/>
          <w:szCs w:val="28"/>
        </w:rPr>
        <w:t>астра и картографии от 10.11.</w:t>
      </w:r>
      <w:r w:rsidR="00032EA0">
        <w:rPr>
          <w:sz w:val="28"/>
          <w:szCs w:val="28"/>
        </w:rPr>
        <w:t xml:space="preserve">2020 № </w:t>
      </w:r>
      <w:proofErr w:type="gramStart"/>
      <w:r w:rsidR="00032EA0">
        <w:rPr>
          <w:sz w:val="28"/>
          <w:szCs w:val="28"/>
        </w:rPr>
        <w:t>П</w:t>
      </w:r>
      <w:proofErr w:type="gramEnd"/>
      <w:r w:rsidR="00032EA0">
        <w:rPr>
          <w:sz w:val="28"/>
          <w:szCs w:val="28"/>
        </w:rPr>
        <w:t>/0412 «Об утверждении классификатора видов разрешенного использования земельных участков».</w:t>
      </w:r>
    </w:p>
    <w:p w:rsidR="00567BF1" w:rsidRDefault="00F91AEF" w:rsidP="00E367E9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proofErr w:type="gramStart"/>
      <w:r>
        <w:rPr>
          <w:rFonts w:eastAsia="Lucida Sans Unicode"/>
          <w:kern w:val="0"/>
          <w:sz w:val="28"/>
          <w:szCs w:val="28"/>
        </w:rPr>
        <w:t xml:space="preserve">В соответствии с п. 1 ст. 22 ч. 3 Правил </w:t>
      </w:r>
      <w:r w:rsidR="00B16D31">
        <w:rPr>
          <w:rFonts w:eastAsia="Lucida Sans Unicode"/>
          <w:kern w:val="0"/>
          <w:sz w:val="28"/>
          <w:szCs w:val="28"/>
        </w:rPr>
        <w:t>землепользования и застройки г</w:t>
      </w:r>
      <w:r>
        <w:rPr>
          <w:rFonts w:eastAsia="Lucida Sans Unicode"/>
          <w:kern w:val="0"/>
          <w:sz w:val="28"/>
          <w:szCs w:val="28"/>
        </w:rPr>
        <w:t>радостроительный регламент</w:t>
      </w:r>
      <w:r w:rsidR="00054F54">
        <w:rPr>
          <w:rFonts w:eastAsia="Lucida Sans Unicode"/>
          <w:kern w:val="0"/>
          <w:sz w:val="28"/>
          <w:szCs w:val="28"/>
        </w:rPr>
        <w:t xml:space="preserve"> устанавливает в пределах границ соответствующей территориальной зоны виды разрешенного использования земельных участков, р</w:t>
      </w:r>
      <w:r w:rsidR="001A2241">
        <w:rPr>
          <w:rFonts w:eastAsia="Lucida Sans Unicode"/>
          <w:kern w:val="0"/>
          <w:sz w:val="28"/>
          <w:szCs w:val="28"/>
        </w:rPr>
        <w:t>а</w:t>
      </w:r>
      <w:r w:rsidR="00054F54">
        <w:rPr>
          <w:rFonts w:eastAsia="Lucida Sans Unicode"/>
          <w:kern w:val="0"/>
          <w:sz w:val="28"/>
          <w:szCs w:val="28"/>
        </w:rPr>
        <w:t xml:space="preserve">вно как всего, что находится над и под поверхностью земельных участков и используется в процессе их </w:t>
      </w:r>
      <w:r w:rsidR="00054F54" w:rsidRPr="00B619E3">
        <w:rPr>
          <w:rFonts w:eastAsia="Lucida Sans Unicode"/>
          <w:kern w:val="0"/>
          <w:sz w:val="28"/>
          <w:szCs w:val="28"/>
        </w:rPr>
        <w:t>застройки и последующей</w:t>
      </w:r>
      <w:r w:rsidR="00054F54">
        <w:rPr>
          <w:rFonts w:eastAsia="Lucida Sans Unicode"/>
          <w:kern w:val="0"/>
          <w:sz w:val="28"/>
          <w:szCs w:val="28"/>
        </w:rPr>
        <w:t xml:space="preserve"> </w:t>
      </w:r>
      <w:r w:rsidR="00B619E3">
        <w:rPr>
          <w:rFonts w:eastAsia="Lucida Sans Unicode"/>
          <w:kern w:val="0"/>
          <w:sz w:val="28"/>
          <w:szCs w:val="28"/>
        </w:rPr>
        <w:t xml:space="preserve">эксплуатации объектов капитального строительства, предельные (минимальные и (или) максимальные) размеры земельных участков и </w:t>
      </w:r>
      <w:r w:rsidR="00B619E3">
        <w:rPr>
          <w:rFonts w:eastAsia="Lucida Sans Unicode"/>
          <w:kern w:val="0"/>
          <w:sz w:val="28"/>
          <w:szCs w:val="28"/>
        </w:rPr>
        <w:lastRenderedPageBreak/>
        <w:t>предельные</w:t>
      </w:r>
      <w:proofErr w:type="gramEnd"/>
      <w:r w:rsidR="004C52AA">
        <w:rPr>
          <w:rFonts w:eastAsia="Lucida Sans Unicode"/>
          <w:kern w:val="0"/>
          <w:sz w:val="28"/>
          <w:szCs w:val="28"/>
        </w:rPr>
        <w:t xml:space="preserve"> </w:t>
      </w:r>
      <w:proofErr w:type="gramStart"/>
      <w:r w:rsidR="004C52AA">
        <w:rPr>
          <w:rFonts w:eastAsia="Lucida Sans Unicode"/>
          <w:kern w:val="0"/>
          <w:sz w:val="28"/>
          <w:szCs w:val="28"/>
        </w:rPr>
        <w:t>параметры разрешенного строительства, реконструкции объектов капитального строительства, ограничения использования земельных участков и объектов ка</w:t>
      </w:r>
      <w:r w:rsidR="00377242">
        <w:rPr>
          <w:rFonts w:eastAsia="Lucida Sans Unicode"/>
          <w:kern w:val="0"/>
          <w:sz w:val="28"/>
          <w:szCs w:val="28"/>
        </w:rPr>
        <w:t>питального строительства, а так</w:t>
      </w:r>
      <w:r w:rsidR="004C52AA">
        <w:rPr>
          <w:rFonts w:eastAsia="Lucida Sans Unicode"/>
          <w:kern w:val="0"/>
          <w:sz w:val="28"/>
          <w:szCs w:val="28"/>
        </w:rPr>
        <w:t xml:space="preserve">же </w:t>
      </w:r>
      <w:r w:rsidR="00377242">
        <w:rPr>
          <w:rFonts w:eastAsia="Lucida Sans Unicode"/>
          <w:kern w:val="0"/>
          <w:sz w:val="28"/>
          <w:szCs w:val="28"/>
        </w:rPr>
        <w:t>применительно к территориям, в границах которых предусматривается осуществление деятельности по комплексному развитию территории, расчетные показатели минимально допустимого уровня обеспеченности соответствующей территории объектами коммунальной, транспортной, социальной инфраструктур и расчетные показатели максимально допустимого уровня территориальной д</w:t>
      </w:r>
      <w:r w:rsidR="00AC47EB">
        <w:rPr>
          <w:rFonts w:eastAsia="Lucida Sans Unicode"/>
          <w:kern w:val="0"/>
          <w:sz w:val="28"/>
          <w:szCs w:val="28"/>
        </w:rPr>
        <w:t>оступности указанных объектов для населения.</w:t>
      </w:r>
      <w:proofErr w:type="gramEnd"/>
    </w:p>
    <w:p w:rsidR="00AC47EB" w:rsidRDefault="00AC47EB" w:rsidP="00E367E9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>
        <w:rPr>
          <w:rFonts w:eastAsia="Lucida Sans Unicode"/>
          <w:kern w:val="0"/>
          <w:sz w:val="28"/>
          <w:szCs w:val="28"/>
        </w:rPr>
        <w:t>Рассматриваемая территория ограничена ранее установленными красными линиями. В соответствии с градостроительным</w:t>
      </w:r>
      <w:r w:rsidR="00D10403">
        <w:rPr>
          <w:rFonts w:eastAsia="Lucida Sans Unicode"/>
          <w:kern w:val="0"/>
          <w:sz w:val="28"/>
          <w:szCs w:val="28"/>
        </w:rPr>
        <w:t xml:space="preserve">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 </w:t>
      </w:r>
    </w:p>
    <w:p w:rsidR="007A5F79" w:rsidRDefault="007A5F79" w:rsidP="00E367E9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>
        <w:rPr>
          <w:rFonts w:eastAsia="Lucida Sans Unicode"/>
          <w:kern w:val="0"/>
          <w:sz w:val="28"/>
          <w:szCs w:val="28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- объектов транс</w:t>
      </w:r>
      <w:r w:rsidR="00B16D31">
        <w:rPr>
          <w:rFonts w:eastAsia="Lucida Sans Unicode"/>
          <w:kern w:val="0"/>
          <w:sz w:val="28"/>
          <w:szCs w:val="28"/>
        </w:rPr>
        <w:t>портной инфраструктуры (площадок</w:t>
      </w:r>
      <w:r w:rsidRPr="000706D2">
        <w:rPr>
          <w:rFonts w:eastAsia="Lucida Sans Unicode"/>
          <w:kern w:val="0"/>
          <w:sz w:val="28"/>
          <w:szCs w:val="28"/>
        </w:rPr>
        <w:t xml:space="preserve"> отстоя и кольцевания общес</w:t>
      </w:r>
      <w:r w:rsidR="00B16D31">
        <w:rPr>
          <w:rFonts w:eastAsia="Lucida Sans Unicode"/>
          <w:kern w:val="0"/>
          <w:sz w:val="28"/>
          <w:szCs w:val="28"/>
        </w:rPr>
        <w:t>твенного транспорта, разворотных</w:t>
      </w:r>
      <w:r w:rsidRPr="000706D2">
        <w:rPr>
          <w:rFonts w:eastAsia="Lucida Sans Unicode"/>
          <w:kern w:val="0"/>
          <w:sz w:val="28"/>
          <w:szCs w:val="28"/>
        </w:rPr>
        <w:t xml:space="preserve"> пл</w:t>
      </w:r>
      <w:r w:rsidR="00B16D31">
        <w:rPr>
          <w:rFonts w:eastAsia="Lucida Sans Unicode"/>
          <w:kern w:val="0"/>
          <w:sz w:val="28"/>
          <w:szCs w:val="28"/>
        </w:rPr>
        <w:t>ощадок, площадок</w:t>
      </w:r>
      <w:r w:rsidRPr="000706D2">
        <w:rPr>
          <w:rFonts w:eastAsia="Lucida Sans Unicode"/>
          <w:kern w:val="0"/>
          <w:sz w:val="28"/>
          <w:szCs w:val="28"/>
        </w:rPr>
        <w:t xml:space="preserve"> для размещения диспетчерских пунктов);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- отдельных нестационарных объектов автосервиса для попутного обслуживания (АЗС, АЗС с объектами автосервиса).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территорий.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lastRenderedPageBreak/>
        <w:t xml:space="preserve">Согласно данным </w:t>
      </w:r>
      <w:proofErr w:type="spellStart"/>
      <w:r w:rsidRPr="000706D2">
        <w:rPr>
          <w:rFonts w:eastAsia="Lucida Sans Unicode"/>
          <w:kern w:val="0"/>
          <w:sz w:val="28"/>
          <w:szCs w:val="28"/>
        </w:rPr>
        <w:t>Росреестра</w:t>
      </w:r>
      <w:proofErr w:type="spellEnd"/>
      <w:r w:rsidRPr="000706D2">
        <w:rPr>
          <w:rFonts w:eastAsia="Lucida Sans Unicode"/>
          <w:kern w:val="0"/>
          <w:sz w:val="28"/>
          <w:szCs w:val="28"/>
        </w:rPr>
        <w:t xml:space="preserve"> в границах рассматриваемой территории расположены следующие зоны с особыми условиями использования: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1.</w:t>
      </w:r>
      <w:r w:rsidRPr="000706D2">
        <w:rPr>
          <w:rFonts w:eastAsia="Lucida Sans Unicode"/>
          <w:kern w:val="0"/>
          <w:sz w:val="28"/>
          <w:szCs w:val="28"/>
        </w:rPr>
        <w:tab/>
        <w:t>Охранная зона инженерных коммуникаций. Зона охраны искусственных объектов.  Реестровый но</w:t>
      </w:r>
      <w:r w:rsidR="00B16D31">
        <w:rPr>
          <w:rFonts w:eastAsia="Lucida Sans Unicode"/>
          <w:kern w:val="0"/>
          <w:sz w:val="28"/>
          <w:szCs w:val="28"/>
        </w:rPr>
        <w:t xml:space="preserve">мер 36:34-6.999. Наименование: </w:t>
      </w:r>
      <w:r w:rsidRPr="000706D2">
        <w:rPr>
          <w:rFonts w:eastAsia="Lucida Sans Unicode"/>
          <w:kern w:val="0"/>
          <w:sz w:val="28"/>
          <w:szCs w:val="28"/>
        </w:rPr>
        <w:t>Охранна</w:t>
      </w:r>
      <w:r w:rsidR="00B16D31">
        <w:rPr>
          <w:rFonts w:eastAsia="Lucida Sans Unicode"/>
          <w:kern w:val="0"/>
          <w:sz w:val="28"/>
          <w:szCs w:val="28"/>
        </w:rPr>
        <w:t>я зона технического водопровода, расположенного по адресу</w:t>
      </w:r>
      <w:r w:rsidRPr="000706D2">
        <w:rPr>
          <w:rFonts w:eastAsia="Lucida Sans Unicode"/>
          <w:kern w:val="0"/>
          <w:sz w:val="28"/>
          <w:szCs w:val="28"/>
        </w:rPr>
        <w:t xml:space="preserve"> Воронежская обл., территория Советского и Коминтерновского р-на </w:t>
      </w:r>
      <w:r w:rsidR="00B16D31">
        <w:rPr>
          <w:rFonts w:eastAsia="Lucida Sans Unicode"/>
          <w:kern w:val="0"/>
          <w:sz w:val="28"/>
          <w:szCs w:val="28"/>
        </w:rPr>
        <w:t xml:space="preserve">              </w:t>
      </w:r>
      <w:r w:rsidRPr="000706D2">
        <w:rPr>
          <w:rFonts w:eastAsia="Lucida Sans Unicode"/>
          <w:kern w:val="0"/>
          <w:sz w:val="28"/>
          <w:szCs w:val="28"/>
        </w:rPr>
        <w:t xml:space="preserve">г. Воронежа, от границы м. о. г. Воронеж до границы </w:t>
      </w:r>
      <w:r w:rsidR="00B16D31">
        <w:rPr>
          <w:rFonts w:eastAsia="Lucida Sans Unicode"/>
          <w:kern w:val="0"/>
          <w:sz w:val="28"/>
          <w:szCs w:val="28"/>
        </w:rPr>
        <w:t>земельных участков, занимаемых Воронежской ТЭЦ-2</w:t>
      </w:r>
      <w:r w:rsidRPr="000706D2">
        <w:rPr>
          <w:rFonts w:eastAsia="Lucida Sans Unicode"/>
          <w:kern w:val="0"/>
          <w:sz w:val="28"/>
          <w:szCs w:val="28"/>
        </w:rPr>
        <w:t xml:space="preserve">.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Ограничение использования объектов недвижимости</w:t>
      </w:r>
      <w:r w:rsidR="00B16D31">
        <w:rPr>
          <w:rFonts w:eastAsia="Lucida Sans Unicode"/>
          <w:kern w:val="0"/>
          <w:sz w:val="28"/>
          <w:szCs w:val="28"/>
        </w:rPr>
        <w:t xml:space="preserve"> в границах зоны предусмотрено п</w:t>
      </w:r>
      <w:r w:rsidRPr="000706D2">
        <w:rPr>
          <w:rFonts w:eastAsia="Lucida Sans Unicode"/>
          <w:kern w:val="0"/>
          <w:sz w:val="28"/>
          <w:szCs w:val="28"/>
        </w:rPr>
        <w:t>остановлением Правительства Р</w:t>
      </w:r>
      <w:r w:rsidR="00B16D31">
        <w:rPr>
          <w:rFonts w:eastAsia="Lucida Sans Unicode"/>
          <w:kern w:val="0"/>
          <w:sz w:val="28"/>
          <w:szCs w:val="28"/>
        </w:rPr>
        <w:t xml:space="preserve">оссийской </w:t>
      </w:r>
      <w:r w:rsidRPr="000706D2">
        <w:rPr>
          <w:rFonts w:eastAsia="Lucida Sans Unicode"/>
          <w:kern w:val="0"/>
          <w:sz w:val="28"/>
          <w:szCs w:val="28"/>
        </w:rPr>
        <w:t>Ф</w:t>
      </w:r>
      <w:r w:rsidR="00B16D31">
        <w:rPr>
          <w:rFonts w:eastAsia="Lucida Sans Unicode"/>
          <w:kern w:val="0"/>
          <w:sz w:val="28"/>
          <w:szCs w:val="28"/>
        </w:rPr>
        <w:t>едерации</w:t>
      </w:r>
      <w:r w:rsidR="00E40AB9">
        <w:rPr>
          <w:rFonts w:eastAsia="Lucida Sans Unicode"/>
          <w:kern w:val="0"/>
          <w:sz w:val="28"/>
          <w:szCs w:val="28"/>
        </w:rPr>
        <w:t xml:space="preserve"> от 18.11.2013 </w:t>
      </w:r>
      <w:r w:rsidRPr="000706D2">
        <w:rPr>
          <w:rFonts w:eastAsia="Lucida Sans Unicode"/>
          <w:kern w:val="0"/>
          <w:sz w:val="28"/>
          <w:szCs w:val="28"/>
        </w:rPr>
        <w:t>№</w:t>
      </w:r>
      <w:r w:rsidR="00E40AB9">
        <w:rPr>
          <w:rFonts w:eastAsia="Lucida Sans Unicode"/>
          <w:kern w:val="0"/>
          <w:sz w:val="28"/>
          <w:szCs w:val="28"/>
        </w:rPr>
        <w:t xml:space="preserve"> </w:t>
      </w:r>
      <w:r w:rsidRPr="000706D2">
        <w:rPr>
          <w:rFonts w:eastAsia="Lucida Sans Unicode"/>
          <w:kern w:val="0"/>
          <w:sz w:val="28"/>
          <w:szCs w:val="28"/>
        </w:rPr>
        <w:t xml:space="preserve">1033 </w:t>
      </w:r>
      <w:r w:rsidR="00E40AB9">
        <w:rPr>
          <w:rFonts w:eastAsia="Lucida Sans Unicode"/>
          <w:kern w:val="0"/>
          <w:sz w:val="28"/>
          <w:szCs w:val="28"/>
        </w:rPr>
        <w:t>«</w:t>
      </w:r>
      <w:r w:rsidRPr="000706D2">
        <w:rPr>
          <w:rFonts w:eastAsia="Lucida Sans Unicode"/>
          <w:kern w:val="0"/>
          <w:sz w:val="28"/>
          <w:szCs w:val="28"/>
        </w:rPr>
        <w:t>О порядке установления охранных зон объектов по производству электрической энергии и особых условий использования земельных участков, расположенных в границах таких зон</w:t>
      </w:r>
      <w:r w:rsidR="00E40AB9">
        <w:rPr>
          <w:rFonts w:eastAsia="Lucida Sans Unicode"/>
          <w:kern w:val="0"/>
          <w:sz w:val="28"/>
          <w:szCs w:val="28"/>
        </w:rPr>
        <w:t>»</w:t>
      </w:r>
      <w:r w:rsidRPr="000706D2">
        <w:rPr>
          <w:rFonts w:eastAsia="Lucida Sans Unicode"/>
          <w:kern w:val="0"/>
          <w:sz w:val="28"/>
          <w:szCs w:val="28"/>
        </w:rPr>
        <w:t xml:space="preserve">. В охранных зонах запрещается осуществлять действия, которые могут нарушить безопасную работу объектов,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нанесение вреда окружающей среде и возникновение пожаров и чрезвычайных ситуаций, а именно: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а) убирать, перемещать, засыпать и повреждать предупреждающие знаки;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б) размещать кладбища, скотомогильники, захоронения отходов производства и потребления, радиоактивных, химических, взрывчатых, токсичных, отравляющих и ядовитых веществ;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в) производить сброс и слив едких и коррозионных веществ, в том числе растворов кислот, щелочей и солей, а также горюче-смазочных материалов; </w:t>
      </w:r>
    </w:p>
    <w:p w:rsid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г) разводить огонь и размещать какие-либо открытые или закрытые источники огня;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lastRenderedPageBreak/>
        <w:t xml:space="preserve">д) проводить работы, размещать объекты и предметы, возводить сооружения, которые могут препятствовать доступу к объектам, без создания необходимых для такого доступа проходов и подъездов;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е) производить работы ударными механизмами, сбрасывать тяжести массой свыше 5 тонн;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ж) складировать любые материалы, в том числе взрывоопасные, пожароопасные и горюче-смазочные.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В пределах охранных зон без письменного согласования владельцев объектов юридическим и физическим лицам запрещается: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б) проводить любые мероприятия, связанные с пребыванием людей, не занятых выполнением работ, разрешенных в установленном порядке;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в) осуществлять горные, взрывные, мелиоративные работы, в том числе связанные с временным затоплением земель.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2.</w:t>
      </w:r>
      <w:r w:rsidRPr="000706D2">
        <w:rPr>
          <w:rFonts w:eastAsia="Lucida Sans Unicode"/>
          <w:kern w:val="0"/>
          <w:sz w:val="28"/>
          <w:szCs w:val="28"/>
        </w:rPr>
        <w:tab/>
        <w:t>Санитарно-защитная зона предприятий, сооружений и иных объектов. Зоны защиты населения. Реестровый ном</w:t>
      </w:r>
      <w:r w:rsidR="00E40AB9">
        <w:rPr>
          <w:rFonts w:eastAsia="Lucida Sans Unicode"/>
          <w:kern w:val="0"/>
          <w:sz w:val="28"/>
          <w:szCs w:val="28"/>
        </w:rPr>
        <w:t xml:space="preserve">ер 36:34-6.1130. Наименование: </w:t>
      </w:r>
      <w:r w:rsidRPr="000706D2">
        <w:rPr>
          <w:rFonts w:eastAsia="Lucida Sans Unicode"/>
          <w:kern w:val="0"/>
          <w:sz w:val="28"/>
          <w:szCs w:val="28"/>
        </w:rPr>
        <w:t xml:space="preserve">Санитарно-защитная зона для </w:t>
      </w:r>
      <w:proofErr w:type="gramStart"/>
      <w:r w:rsidRPr="000706D2">
        <w:rPr>
          <w:rFonts w:eastAsia="Lucida Sans Unicode"/>
          <w:kern w:val="0"/>
          <w:sz w:val="28"/>
          <w:szCs w:val="28"/>
        </w:rPr>
        <w:t>реконструируемой</w:t>
      </w:r>
      <w:proofErr w:type="gramEnd"/>
      <w:r w:rsidRPr="000706D2">
        <w:rPr>
          <w:rFonts w:eastAsia="Lucida Sans Unicode"/>
          <w:kern w:val="0"/>
          <w:sz w:val="28"/>
          <w:szCs w:val="28"/>
        </w:rPr>
        <w:t xml:space="preserve"> АЗС ООО «ПРОМХИММОНТАЖ» по адресу:</w:t>
      </w:r>
      <w:r w:rsidR="00E40AB9">
        <w:rPr>
          <w:rFonts w:eastAsia="Lucida Sans Unicode"/>
          <w:kern w:val="0"/>
          <w:sz w:val="28"/>
          <w:szCs w:val="28"/>
        </w:rPr>
        <w:t xml:space="preserve"> г. Воронеж, ул. 9 Января, 223а</w:t>
      </w:r>
      <w:r w:rsidRPr="000706D2">
        <w:rPr>
          <w:rFonts w:eastAsia="Lucida Sans Unicode"/>
          <w:kern w:val="0"/>
          <w:sz w:val="28"/>
          <w:szCs w:val="28"/>
        </w:rPr>
        <w:t xml:space="preserve">. </w:t>
      </w:r>
    </w:p>
    <w:p w:rsidR="000706D2" w:rsidRPr="000706D2" w:rsidRDefault="00E40AB9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>
        <w:rPr>
          <w:rFonts w:eastAsia="Lucida Sans Unicode"/>
          <w:kern w:val="0"/>
          <w:sz w:val="28"/>
          <w:szCs w:val="28"/>
        </w:rPr>
        <w:t>В соответствии с п. 5 Правил установления санитарно-защитных зон и использования земельных участков, расположенных в границах санитарно-защитных зон, утвержденных п</w:t>
      </w:r>
      <w:r w:rsidR="000706D2" w:rsidRPr="000706D2">
        <w:rPr>
          <w:rFonts w:eastAsia="Lucida Sans Unicode"/>
          <w:kern w:val="0"/>
          <w:sz w:val="28"/>
          <w:szCs w:val="28"/>
        </w:rPr>
        <w:t>остановление</w:t>
      </w:r>
      <w:r>
        <w:rPr>
          <w:rFonts w:eastAsia="Lucida Sans Unicode"/>
          <w:kern w:val="0"/>
          <w:sz w:val="28"/>
          <w:szCs w:val="28"/>
        </w:rPr>
        <w:t>м</w:t>
      </w:r>
      <w:r w:rsidR="000706D2" w:rsidRPr="000706D2">
        <w:rPr>
          <w:rFonts w:eastAsia="Lucida Sans Unicode"/>
          <w:kern w:val="0"/>
          <w:sz w:val="28"/>
          <w:szCs w:val="28"/>
        </w:rPr>
        <w:t xml:space="preserve"> Правительства Российской Федерации </w:t>
      </w:r>
      <w:r>
        <w:rPr>
          <w:rFonts w:eastAsia="Lucida Sans Unicode"/>
          <w:kern w:val="0"/>
          <w:sz w:val="28"/>
          <w:szCs w:val="28"/>
        </w:rPr>
        <w:t>от 03.03.2018 № 222, в</w:t>
      </w:r>
      <w:r w:rsidR="000706D2" w:rsidRPr="000706D2">
        <w:rPr>
          <w:rFonts w:eastAsia="Lucida Sans Unicode"/>
          <w:kern w:val="0"/>
          <w:sz w:val="28"/>
          <w:szCs w:val="28"/>
        </w:rPr>
        <w:t xml:space="preserve"> границах санитарно-защитной зоны не допускается использовани</w:t>
      </w:r>
      <w:r w:rsidR="00653250">
        <w:rPr>
          <w:rFonts w:eastAsia="Lucida Sans Unicode"/>
          <w:kern w:val="0"/>
          <w:sz w:val="28"/>
          <w:szCs w:val="28"/>
        </w:rPr>
        <w:t>е</w:t>
      </w:r>
      <w:r w:rsidR="000706D2" w:rsidRPr="000706D2">
        <w:rPr>
          <w:rFonts w:eastAsia="Lucida Sans Unicode"/>
          <w:kern w:val="0"/>
          <w:sz w:val="28"/>
          <w:szCs w:val="28"/>
        </w:rPr>
        <w:t xml:space="preserve"> земельных участков в целях: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а)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садоводства;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proofErr w:type="gramStart"/>
      <w:r w:rsidRPr="000706D2">
        <w:rPr>
          <w:rFonts w:eastAsia="Lucida Sans Unicode"/>
          <w:kern w:val="0"/>
          <w:sz w:val="28"/>
          <w:szCs w:val="28"/>
        </w:rPr>
        <w:lastRenderedPageBreak/>
        <w:t>б)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</w:t>
      </w:r>
      <w:proofErr w:type="gramEnd"/>
      <w:r w:rsidRPr="000706D2">
        <w:rPr>
          <w:rFonts w:eastAsia="Lucida Sans Unicode"/>
          <w:kern w:val="0"/>
          <w:sz w:val="28"/>
          <w:szCs w:val="28"/>
        </w:rPr>
        <w:t xml:space="preserve">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proofErr w:type="gramStart"/>
      <w:r w:rsidRPr="000706D2">
        <w:rPr>
          <w:rFonts w:eastAsia="Lucida Sans Unicode"/>
          <w:kern w:val="0"/>
          <w:sz w:val="28"/>
          <w:szCs w:val="28"/>
        </w:rPr>
        <w:t>В соответствии с СанПиН 2.2.1/2.1.1.1200-03 «Санитарно-защитные зоны и санитарная классификация предприятий, соору</w:t>
      </w:r>
      <w:r w:rsidR="00E40AB9">
        <w:rPr>
          <w:rFonts w:eastAsia="Lucida Sans Unicode"/>
          <w:kern w:val="0"/>
          <w:sz w:val="28"/>
          <w:szCs w:val="28"/>
        </w:rPr>
        <w:t>жений и иных объектов» (в ред. изменений № 1-4)</w:t>
      </w:r>
      <w:r w:rsidRPr="000706D2">
        <w:rPr>
          <w:rFonts w:eastAsia="Lucida Sans Unicode"/>
          <w:kern w:val="0"/>
          <w:sz w:val="28"/>
          <w:szCs w:val="28"/>
        </w:rPr>
        <w:t xml:space="preserve"> допускается размещать в границах санитарно-защитной зоны промыш</w:t>
      </w:r>
      <w:r w:rsidR="00E40AB9">
        <w:rPr>
          <w:rFonts w:eastAsia="Lucida Sans Unicode"/>
          <w:kern w:val="0"/>
          <w:sz w:val="28"/>
          <w:szCs w:val="28"/>
        </w:rPr>
        <w:t>ленного объекта или производства</w:t>
      </w:r>
      <w:r w:rsidRPr="000706D2">
        <w:rPr>
          <w:rFonts w:eastAsia="Lucida Sans Unicode"/>
          <w:kern w:val="0"/>
          <w:sz w:val="28"/>
          <w:szCs w:val="28"/>
        </w:rPr>
        <w:t xml:space="preserve"> нежилые помещения для дежурного аварийного персонала, помещения для пребывания работающих по вахтовому методу (не более двух недель), здания управления, конструкторские бюро, здания административного назначения, научно-исследовательские лаборатории, поликлиники, спортивно-оздоровительные сооружения</w:t>
      </w:r>
      <w:proofErr w:type="gramEnd"/>
      <w:r w:rsidRPr="000706D2">
        <w:rPr>
          <w:rFonts w:eastAsia="Lucida Sans Unicode"/>
          <w:kern w:val="0"/>
          <w:sz w:val="28"/>
          <w:szCs w:val="28"/>
        </w:rPr>
        <w:t xml:space="preserve"> </w:t>
      </w:r>
      <w:proofErr w:type="gramStart"/>
      <w:r w:rsidRPr="000706D2">
        <w:rPr>
          <w:rFonts w:eastAsia="Lucida Sans Unicode"/>
          <w:kern w:val="0"/>
          <w:sz w:val="28"/>
          <w:szCs w:val="28"/>
        </w:rPr>
        <w:t xml:space="preserve">закрытого типа, бани, прачечные, объекты торговли и общественного питания, мотели, гостиницы, гаражи, площадки и сооружения для хранения общественного и индивидуального транспорта, пожарные депо, местные и транзитные коммуникации, ЛЭП, электроподстанции, </w:t>
      </w:r>
      <w:proofErr w:type="spellStart"/>
      <w:r w:rsidRPr="000706D2">
        <w:rPr>
          <w:rFonts w:eastAsia="Lucida Sans Unicode"/>
          <w:kern w:val="0"/>
          <w:sz w:val="28"/>
          <w:szCs w:val="28"/>
        </w:rPr>
        <w:t>нефте</w:t>
      </w:r>
      <w:proofErr w:type="spellEnd"/>
      <w:r w:rsidR="00E40AB9">
        <w:rPr>
          <w:rFonts w:eastAsia="Lucida Sans Unicode"/>
          <w:kern w:val="0"/>
          <w:sz w:val="28"/>
          <w:szCs w:val="28"/>
        </w:rPr>
        <w:t>-</w:t>
      </w:r>
      <w:r w:rsidRPr="000706D2">
        <w:rPr>
          <w:rFonts w:eastAsia="Lucida Sans Unicode"/>
          <w:kern w:val="0"/>
          <w:sz w:val="28"/>
          <w:szCs w:val="28"/>
        </w:rPr>
        <w:t xml:space="preserve">газопроводы, артезианские скважины для технического водоснабжения, </w:t>
      </w:r>
      <w:proofErr w:type="spellStart"/>
      <w:r w:rsidRPr="000706D2">
        <w:rPr>
          <w:rFonts w:eastAsia="Lucida Sans Unicode"/>
          <w:kern w:val="0"/>
          <w:sz w:val="28"/>
          <w:szCs w:val="28"/>
        </w:rPr>
        <w:t>водоохлаждающие</w:t>
      </w:r>
      <w:proofErr w:type="spellEnd"/>
      <w:r w:rsidRPr="000706D2">
        <w:rPr>
          <w:rFonts w:eastAsia="Lucida Sans Unicode"/>
          <w:kern w:val="0"/>
          <w:sz w:val="28"/>
          <w:szCs w:val="28"/>
        </w:rPr>
        <w:t xml:space="preserve"> сооружения для подготовки технической воды, канализационные насосные станции, сооружения оборотного водоснабжения, автозаправочные станции, станции технического обслуживания автомобилей. </w:t>
      </w:r>
      <w:proofErr w:type="gramEnd"/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Санитарно-защитная зона или какая-либо ее часть не может рассматриваться как резервная территория объекта и использоваться для </w:t>
      </w:r>
      <w:r w:rsidRPr="000706D2">
        <w:rPr>
          <w:rFonts w:eastAsia="Lucida Sans Unicode"/>
          <w:kern w:val="0"/>
          <w:sz w:val="28"/>
          <w:szCs w:val="28"/>
        </w:rPr>
        <w:lastRenderedPageBreak/>
        <w:t>расширения промышленной или жилой территории без соответствующей обоснованной корректировки границ санитарно-защитной зоны.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3.</w:t>
      </w:r>
      <w:r w:rsidRPr="000706D2">
        <w:rPr>
          <w:rFonts w:eastAsia="Lucida Sans Unicode"/>
          <w:kern w:val="0"/>
          <w:sz w:val="28"/>
          <w:szCs w:val="28"/>
        </w:rPr>
        <w:tab/>
        <w:t>Охранная зона инженерных коммуникаций. Зона охраны искусственных объектов. Реестровый но</w:t>
      </w:r>
      <w:r w:rsidR="00E40AB9">
        <w:rPr>
          <w:rFonts w:eastAsia="Lucida Sans Unicode"/>
          <w:kern w:val="0"/>
          <w:sz w:val="28"/>
          <w:szCs w:val="28"/>
        </w:rPr>
        <w:t xml:space="preserve">мер 36:34-6.225. Наименование: </w:t>
      </w:r>
      <w:r w:rsidRPr="000706D2">
        <w:rPr>
          <w:rFonts w:eastAsia="Lucida Sans Unicode"/>
          <w:kern w:val="0"/>
          <w:sz w:val="28"/>
          <w:szCs w:val="28"/>
        </w:rPr>
        <w:t xml:space="preserve">Газопровод низкого давления, расположенный по адресу: г. Воронеж, </w:t>
      </w:r>
      <w:r w:rsidR="00E40AB9">
        <w:rPr>
          <w:rFonts w:eastAsia="Lucida Sans Unicode"/>
          <w:kern w:val="0"/>
          <w:sz w:val="28"/>
          <w:szCs w:val="28"/>
        </w:rPr>
        <w:t xml:space="preserve">           ул. 9 Января, 243</w:t>
      </w:r>
      <w:r w:rsidRPr="000706D2">
        <w:rPr>
          <w:rFonts w:eastAsia="Lucida Sans Unicode"/>
          <w:kern w:val="0"/>
          <w:sz w:val="28"/>
          <w:szCs w:val="28"/>
        </w:rPr>
        <w:t xml:space="preserve">.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Ограничения устанавливаются приказом департамента имущественных и земельных отношений Воронежской области </w:t>
      </w:r>
      <w:r w:rsidR="00DD0032">
        <w:rPr>
          <w:rFonts w:eastAsia="Lucida Sans Unicode"/>
          <w:kern w:val="0"/>
          <w:sz w:val="28"/>
          <w:szCs w:val="28"/>
        </w:rPr>
        <w:t xml:space="preserve">от 21.02.2014 </w:t>
      </w:r>
      <w:r w:rsidRPr="000706D2">
        <w:rPr>
          <w:rFonts w:eastAsia="Lucida Sans Unicode"/>
          <w:kern w:val="0"/>
          <w:sz w:val="28"/>
          <w:szCs w:val="28"/>
        </w:rPr>
        <w:t>№ 184-з.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4.</w:t>
      </w:r>
      <w:r w:rsidRPr="000706D2">
        <w:rPr>
          <w:rFonts w:eastAsia="Lucida Sans Unicode"/>
          <w:kern w:val="0"/>
          <w:sz w:val="28"/>
          <w:szCs w:val="28"/>
        </w:rPr>
        <w:tab/>
        <w:t>Охранная зона инженерных коммуникаций. Зона охраны искусственных объектов. Реестровый но</w:t>
      </w:r>
      <w:r w:rsidR="00DD0032">
        <w:rPr>
          <w:rFonts w:eastAsia="Lucida Sans Unicode"/>
          <w:kern w:val="0"/>
          <w:sz w:val="28"/>
          <w:szCs w:val="28"/>
        </w:rPr>
        <w:t xml:space="preserve">мер 36:34-6.254. Наименование: </w:t>
      </w:r>
      <w:r w:rsidRPr="000706D2">
        <w:rPr>
          <w:rFonts w:eastAsia="Lucida Sans Unicode"/>
          <w:kern w:val="0"/>
          <w:sz w:val="28"/>
          <w:szCs w:val="28"/>
        </w:rPr>
        <w:t>Охранная зона ЛЭП ВЛ-110кВ 13, 14 ПС, 2</w:t>
      </w:r>
      <w:r w:rsidR="00DD0032">
        <w:rPr>
          <w:rFonts w:eastAsia="Lucida Sans Unicode"/>
          <w:kern w:val="0"/>
          <w:sz w:val="28"/>
          <w:szCs w:val="28"/>
        </w:rPr>
        <w:t>9-ПС, 42 ПС, ТЭЦ2-ПС завода ВЗР</w:t>
      </w:r>
      <w:r w:rsidRPr="000706D2">
        <w:rPr>
          <w:rFonts w:eastAsia="Lucida Sans Unicode"/>
          <w:kern w:val="0"/>
          <w:sz w:val="28"/>
          <w:szCs w:val="28"/>
        </w:rPr>
        <w:t>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В охранной зоне ЛЭП (</w:t>
      </w:r>
      <w:proofErr w:type="gramStart"/>
      <w:r w:rsidRPr="000706D2">
        <w:rPr>
          <w:rFonts w:eastAsia="Lucida Sans Unicode"/>
          <w:kern w:val="0"/>
          <w:sz w:val="28"/>
          <w:szCs w:val="28"/>
        </w:rPr>
        <w:t>ВЛ</w:t>
      </w:r>
      <w:proofErr w:type="gramEnd"/>
      <w:r w:rsidRPr="000706D2">
        <w:rPr>
          <w:rFonts w:eastAsia="Lucida Sans Unicode"/>
          <w:kern w:val="0"/>
          <w:sz w:val="28"/>
          <w:szCs w:val="28"/>
        </w:rPr>
        <w:t xml:space="preserve">) запрещается: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а)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производить строительство, капитальный ремонт, реконструкцию или снос любых зданий и сооружений;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б)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осуществлять всякого рода горные, погрузочно-разгрузочные, дноуглубительные, землечерпательные,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культур;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в)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электропередачи); </w:t>
      </w:r>
    </w:p>
    <w:p w:rsidR="00DF3287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г)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совершать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lastRenderedPageBreak/>
        <w:t>д)</w:t>
      </w:r>
      <w:r w:rsidRPr="000706D2">
        <w:rPr>
          <w:rFonts w:eastAsia="Lucida Sans Unicode"/>
          <w:kern w:val="0"/>
          <w:sz w:val="28"/>
          <w:szCs w:val="28"/>
        </w:rPr>
        <w:tab/>
        <w:t>производить земляные работы на глубине более 0,3 м</w:t>
      </w:r>
      <w:r w:rsidR="00DD0032">
        <w:rPr>
          <w:rFonts w:eastAsia="Lucida Sans Unicode"/>
          <w:kern w:val="0"/>
          <w:sz w:val="28"/>
          <w:szCs w:val="28"/>
        </w:rPr>
        <w:t>етра, а на вспахиваемых землях –</w:t>
      </w:r>
      <w:r w:rsidRPr="000706D2">
        <w:rPr>
          <w:rFonts w:eastAsia="Lucida Sans Unicode"/>
          <w:kern w:val="0"/>
          <w:sz w:val="28"/>
          <w:szCs w:val="28"/>
        </w:rPr>
        <w:t xml:space="preserve"> на глубине более 0,45 метра, а также планировку грунта (в охранных зонах подземных к</w:t>
      </w:r>
      <w:r w:rsidR="00DD0032">
        <w:rPr>
          <w:rFonts w:eastAsia="Lucida Sans Unicode"/>
          <w:kern w:val="0"/>
          <w:sz w:val="28"/>
          <w:szCs w:val="28"/>
        </w:rPr>
        <w:t>абельных линий электропередачи);</w:t>
      </w:r>
      <w:r w:rsidRPr="000706D2">
        <w:rPr>
          <w:rFonts w:eastAsia="Lucida Sans Unicode"/>
          <w:kern w:val="0"/>
          <w:sz w:val="28"/>
          <w:szCs w:val="28"/>
        </w:rPr>
        <w:t xml:space="preserve">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е)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размещать автозаправочные станции и иные хранилища </w:t>
      </w:r>
      <w:r w:rsidR="00DD0032">
        <w:rPr>
          <w:rFonts w:eastAsia="Lucida Sans Unicode"/>
          <w:kern w:val="0"/>
          <w:sz w:val="28"/>
          <w:szCs w:val="28"/>
        </w:rPr>
        <w:t>горюче-</w:t>
      </w:r>
      <w:r w:rsidRPr="000706D2">
        <w:rPr>
          <w:rFonts w:eastAsia="Lucida Sans Unicode"/>
          <w:kern w:val="0"/>
          <w:sz w:val="28"/>
          <w:szCs w:val="28"/>
        </w:rPr>
        <w:t xml:space="preserve">смазочных материалов в охранных зонах электрических сетей;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ж)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посторонним лицам находиться на территории и в помещениях электросетевых сооружений, открывать двери и люки электросетевых сооружений, производить переключения и подключения в электрических сетях;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з)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загромождать подъезды и подходы к объектам электрических сетей;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и)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набрасывать на провода, опоры и приближать к ним посторонние предметы, а также подниматься на опоры;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к)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устраивать всякого рода свалки (в охранных зонах электрических сетей и вблизи них);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л)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складировать корма, удобрения, солому, торф, дрова и другие материалы, разводить огонь (в охранных зонах воздушных линий электропередачи);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м)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устраивать спортивные площадки,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н)</w:t>
      </w:r>
      <w:r w:rsidRPr="000706D2">
        <w:rPr>
          <w:rFonts w:eastAsia="Lucida Sans Unicode"/>
          <w:kern w:val="0"/>
          <w:sz w:val="28"/>
          <w:szCs w:val="28"/>
        </w:rPr>
        <w:tab/>
        <w:t>запуска</w:t>
      </w:r>
      <w:r w:rsidR="00DD0032">
        <w:rPr>
          <w:rFonts w:eastAsia="Lucida Sans Unicode"/>
          <w:kern w:val="0"/>
          <w:sz w:val="28"/>
          <w:szCs w:val="28"/>
        </w:rPr>
        <w:t>ть воздушных змеев</w:t>
      </w:r>
      <w:r w:rsidRPr="000706D2">
        <w:rPr>
          <w:rFonts w:eastAsia="Lucida Sans Unicode"/>
          <w:kern w:val="0"/>
          <w:sz w:val="28"/>
          <w:szCs w:val="28"/>
        </w:rPr>
        <w:t xml:space="preserve">, спортивные модели летательных аппаратов, в том числе неуправляемые (в охранных зонах воздушных линий электропередачи и вблизи них);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о)</w:t>
      </w:r>
      <w:r w:rsidRPr="000706D2">
        <w:rPr>
          <w:rFonts w:eastAsia="Lucida Sans Unicode"/>
          <w:kern w:val="0"/>
          <w:sz w:val="28"/>
          <w:szCs w:val="28"/>
        </w:rPr>
        <w:tab/>
        <w:t>совершать остановки всех видов транспорта, кроме железнодорожного (в охранных зонах воздушных линий электропе</w:t>
      </w:r>
      <w:r w:rsidR="00DD0032">
        <w:rPr>
          <w:rFonts w:eastAsia="Lucida Sans Unicode"/>
          <w:kern w:val="0"/>
          <w:sz w:val="28"/>
          <w:szCs w:val="28"/>
        </w:rPr>
        <w:t xml:space="preserve">редачи напряжением 330 </w:t>
      </w:r>
      <w:proofErr w:type="spellStart"/>
      <w:r w:rsidR="00DD0032">
        <w:rPr>
          <w:rFonts w:eastAsia="Lucida Sans Unicode"/>
          <w:kern w:val="0"/>
          <w:sz w:val="28"/>
          <w:szCs w:val="28"/>
        </w:rPr>
        <w:t>кВ</w:t>
      </w:r>
      <w:proofErr w:type="spellEnd"/>
      <w:r w:rsidRPr="000706D2">
        <w:rPr>
          <w:rFonts w:eastAsia="Lucida Sans Unicode"/>
          <w:kern w:val="0"/>
          <w:sz w:val="28"/>
          <w:szCs w:val="28"/>
        </w:rPr>
        <w:t xml:space="preserve"> и выше);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lastRenderedPageBreak/>
        <w:t>п)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производить работы ударными механизмами, сбрасывать тяжести массой свыше 5 тонн, производить сброс и слив едких </w:t>
      </w:r>
      <w:r w:rsidR="00DD0032">
        <w:rPr>
          <w:rFonts w:eastAsia="Lucida Sans Unicode"/>
          <w:kern w:val="0"/>
          <w:sz w:val="28"/>
          <w:szCs w:val="28"/>
        </w:rPr>
        <w:t>и коррозионных веществ и горюче-</w:t>
      </w:r>
      <w:r w:rsidRPr="000706D2">
        <w:rPr>
          <w:rFonts w:eastAsia="Lucida Sans Unicode"/>
          <w:kern w:val="0"/>
          <w:sz w:val="28"/>
          <w:szCs w:val="28"/>
        </w:rPr>
        <w:t xml:space="preserve">смазочных материалов (в охранных зонах подземных кабельных линий электропередачи и вблизи них);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р)</w:t>
      </w:r>
      <w:r w:rsidRPr="000706D2">
        <w:rPr>
          <w:rFonts w:eastAsia="Lucida Sans Unicode"/>
          <w:kern w:val="0"/>
          <w:sz w:val="28"/>
          <w:szCs w:val="28"/>
        </w:rPr>
        <w:tab/>
        <w:t>бросать якоря, проходить с отданными якорями, цепями, лотами, волокушами и тралами (в охранных зонах подводных кабельных линий электропередачи).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5.</w:t>
      </w:r>
      <w:r w:rsidRPr="000706D2">
        <w:rPr>
          <w:rFonts w:eastAsia="Lucida Sans Unicode"/>
          <w:kern w:val="0"/>
          <w:sz w:val="28"/>
          <w:szCs w:val="28"/>
        </w:rPr>
        <w:tab/>
        <w:t>Охранная зона инженерных коммуникаций. Зона охраны искусственных объектов. Реестровый н</w:t>
      </w:r>
      <w:r w:rsidR="00DD0032">
        <w:rPr>
          <w:rFonts w:eastAsia="Lucida Sans Unicode"/>
          <w:kern w:val="0"/>
          <w:sz w:val="28"/>
          <w:szCs w:val="28"/>
        </w:rPr>
        <w:t xml:space="preserve">омер 36:34-6.16. Наименование: </w:t>
      </w:r>
      <w:r w:rsidRPr="000706D2">
        <w:rPr>
          <w:rFonts w:eastAsia="Lucida Sans Unicode"/>
          <w:kern w:val="0"/>
          <w:sz w:val="28"/>
          <w:szCs w:val="28"/>
        </w:rPr>
        <w:t>Охранная зона объекта линия электропередач</w:t>
      </w:r>
      <w:r w:rsidR="00DD0032">
        <w:rPr>
          <w:rFonts w:eastAsia="Lucida Sans Unicode"/>
          <w:kern w:val="0"/>
          <w:sz w:val="28"/>
          <w:szCs w:val="28"/>
        </w:rPr>
        <w:t xml:space="preserve">и ВЛ-110 </w:t>
      </w:r>
      <w:proofErr w:type="spellStart"/>
      <w:r w:rsidR="00DD0032">
        <w:rPr>
          <w:rFonts w:eastAsia="Lucida Sans Unicode"/>
          <w:kern w:val="0"/>
          <w:sz w:val="28"/>
          <w:szCs w:val="28"/>
        </w:rPr>
        <w:t>кВ</w:t>
      </w:r>
      <w:proofErr w:type="spellEnd"/>
      <w:r w:rsidR="00DD0032">
        <w:rPr>
          <w:rFonts w:eastAsia="Lucida Sans Unicode"/>
          <w:kern w:val="0"/>
          <w:sz w:val="28"/>
          <w:szCs w:val="28"/>
        </w:rPr>
        <w:t xml:space="preserve"> </w:t>
      </w:r>
      <w:proofErr w:type="gramStart"/>
      <w:r w:rsidR="00DD0032">
        <w:rPr>
          <w:rFonts w:eastAsia="Lucida Sans Unicode"/>
          <w:kern w:val="0"/>
          <w:sz w:val="28"/>
          <w:szCs w:val="28"/>
        </w:rPr>
        <w:t>5,6</w:t>
      </w:r>
      <w:proofErr w:type="gramEnd"/>
      <w:r w:rsidR="00DD0032">
        <w:rPr>
          <w:rFonts w:eastAsia="Lucida Sans Unicode"/>
          <w:kern w:val="0"/>
          <w:sz w:val="28"/>
          <w:szCs w:val="28"/>
        </w:rPr>
        <w:t>а ПС 14 ПС 29</w:t>
      </w:r>
      <w:r w:rsidRPr="000706D2">
        <w:rPr>
          <w:rFonts w:eastAsia="Lucida Sans Unicode"/>
          <w:kern w:val="0"/>
          <w:sz w:val="28"/>
          <w:szCs w:val="28"/>
        </w:rPr>
        <w:t>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В охранной зоне ЛЭП (</w:t>
      </w:r>
      <w:proofErr w:type="gramStart"/>
      <w:r w:rsidRPr="000706D2">
        <w:rPr>
          <w:rFonts w:eastAsia="Lucida Sans Unicode"/>
          <w:kern w:val="0"/>
          <w:sz w:val="28"/>
          <w:szCs w:val="28"/>
        </w:rPr>
        <w:t>ВЛ</w:t>
      </w:r>
      <w:proofErr w:type="gramEnd"/>
      <w:r w:rsidRPr="000706D2">
        <w:rPr>
          <w:rFonts w:eastAsia="Lucida Sans Unicode"/>
          <w:kern w:val="0"/>
          <w:sz w:val="28"/>
          <w:szCs w:val="28"/>
        </w:rPr>
        <w:t>) запрещается: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а)</w:t>
      </w:r>
      <w:r w:rsidRPr="000706D2">
        <w:rPr>
          <w:rFonts w:eastAsia="Lucida Sans Unicode"/>
          <w:kern w:val="0"/>
          <w:sz w:val="28"/>
          <w:szCs w:val="28"/>
        </w:rPr>
        <w:tab/>
        <w:t>производить строительство, капитальный ремонт, снос любых зданий и сооружений;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б)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осуществлять всякого рода горные, взрывные, мелиоративные работы, производить посадку деревьев, полив сельскохозяйственных культур;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в)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размещать автозаправочные станции;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г)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загромождать подъезды и подходы к опорам </w:t>
      </w:r>
      <w:proofErr w:type="gramStart"/>
      <w:r w:rsidRPr="000706D2">
        <w:rPr>
          <w:rFonts w:eastAsia="Lucida Sans Unicode"/>
          <w:kern w:val="0"/>
          <w:sz w:val="28"/>
          <w:szCs w:val="28"/>
        </w:rPr>
        <w:t>ВЛ</w:t>
      </w:r>
      <w:proofErr w:type="gramEnd"/>
      <w:r w:rsidRPr="000706D2">
        <w:rPr>
          <w:rFonts w:eastAsia="Lucida Sans Unicode"/>
          <w:kern w:val="0"/>
          <w:sz w:val="28"/>
          <w:szCs w:val="28"/>
        </w:rPr>
        <w:t xml:space="preserve">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д)</w:t>
      </w:r>
      <w:r w:rsidRPr="000706D2">
        <w:rPr>
          <w:rFonts w:eastAsia="Lucida Sans Unicode"/>
          <w:kern w:val="0"/>
          <w:sz w:val="28"/>
          <w:szCs w:val="28"/>
        </w:rPr>
        <w:tab/>
        <w:t xml:space="preserve">устраивать свалки снега, мусора и грунта;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е)</w:t>
      </w:r>
      <w:r w:rsidRPr="000706D2">
        <w:rPr>
          <w:rFonts w:eastAsia="Lucida Sans Unicode"/>
          <w:kern w:val="0"/>
          <w:sz w:val="28"/>
          <w:szCs w:val="28"/>
        </w:rPr>
        <w:tab/>
        <w:t>складировать корма, удобрения, солому, разводить огонь;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ж)</w:t>
      </w:r>
      <w:r w:rsidRPr="000706D2">
        <w:rPr>
          <w:rFonts w:eastAsia="Lucida Sans Unicode"/>
          <w:kern w:val="0"/>
          <w:sz w:val="28"/>
          <w:szCs w:val="28"/>
        </w:rPr>
        <w:tab/>
        <w:t>устраивать спортивные площадки, стадионы, остановки транспорта, проводить любые мероприятия, связанные с большим скоплением людей.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6. Охранная зона инженерных коммуникаций. Зона охраны искусственных объектов. Реестровый ном</w:t>
      </w:r>
      <w:r w:rsidR="00DD0032">
        <w:rPr>
          <w:rFonts w:eastAsia="Lucida Sans Unicode"/>
          <w:kern w:val="0"/>
          <w:sz w:val="28"/>
          <w:szCs w:val="28"/>
        </w:rPr>
        <w:t xml:space="preserve">ер 36:34-6.3747. Наименование: </w:t>
      </w:r>
      <w:r w:rsidRPr="000706D2">
        <w:rPr>
          <w:rFonts w:eastAsia="Lucida Sans Unicode"/>
          <w:kern w:val="0"/>
          <w:sz w:val="28"/>
          <w:szCs w:val="28"/>
        </w:rPr>
        <w:t>Охра</w:t>
      </w:r>
      <w:r w:rsidR="00DD0032">
        <w:rPr>
          <w:rFonts w:eastAsia="Lucida Sans Unicode"/>
          <w:kern w:val="0"/>
          <w:sz w:val="28"/>
          <w:szCs w:val="28"/>
        </w:rPr>
        <w:t>нная зона сети теплоснабжения (теплотрасса №13).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Ограничение установлено согласно правилам охран</w:t>
      </w:r>
      <w:r w:rsidR="00DD0032">
        <w:rPr>
          <w:rFonts w:eastAsia="Lucida Sans Unicode"/>
          <w:kern w:val="0"/>
          <w:sz w:val="28"/>
          <w:szCs w:val="28"/>
        </w:rPr>
        <w:t>ы тепловых сетей, утвержденны</w:t>
      </w:r>
      <w:r w:rsidR="00536538">
        <w:rPr>
          <w:rFonts w:eastAsia="Lucida Sans Unicode"/>
          <w:kern w:val="0"/>
          <w:sz w:val="28"/>
          <w:szCs w:val="28"/>
        </w:rPr>
        <w:t>м</w:t>
      </w:r>
      <w:r w:rsidR="00DD0032">
        <w:rPr>
          <w:rFonts w:eastAsia="Lucida Sans Unicode"/>
          <w:kern w:val="0"/>
          <w:sz w:val="28"/>
          <w:szCs w:val="28"/>
        </w:rPr>
        <w:t xml:space="preserve"> п</w:t>
      </w:r>
      <w:r w:rsidRPr="000706D2">
        <w:rPr>
          <w:rFonts w:eastAsia="Lucida Sans Unicode"/>
          <w:kern w:val="0"/>
          <w:sz w:val="28"/>
          <w:szCs w:val="28"/>
        </w:rPr>
        <w:t>рик</w:t>
      </w:r>
      <w:r w:rsidR="00DD0032">
        <w:rPr>
          <w:rFonts w:eastAsia="Lucida Sans Unicode"/>
          <w:kern w:val="0"/>
          <w:sz w:val="28"/>
          <w:szCs w:val="28"/>
        </w:rPr>
        <w:t>азом Минстроя РФ от 17.08.1992 №</w:t>
      </w:r>
      <w:r w:rsidRPr="000706D2">
        <w:rPr>
          <w:rFonts w:eastAsia="Lucida Sans Unicode"/>
          <w:kern w:val="0"/>
          <w:sz w:val="28"/>
          <w:szCs w:val="28"/>
        </w:rPr>
        <w:t xml:space="preserve"> 197 </w:t>
      </w:r>
      <w:r w:rsidR="00DD0032">
        <w:rPr>
          <w:rFonts w:eastAsia="Lucida Sans Unicode"/>
          <w:kern w:val="0"/>
          <w:sz w:val="28"/>
          <w:szCs w:val="28"/>
        </w:rPr>
        <w:t>«</w:t>
      </w:r>
      <w:r w:rsidRPr="000706D2">
        <w:rPr>
          <w:rFonts w:eastAsia="Lucida Sans Unicode"/>
          <w:kern w:val="0"/>
          <w:sz w:val="28"/>
          <w:szCs w:val="28"/>
        </w:rPr>
        <w:t>О типовых правилах охраны коммунальных тепловых сетей</w:t>
      </w:r>
      <w:r w:rsidR="00DD0032">
        <w:rPr>
          <w:rFonts w:eastAsia="Lucida Sans Unicode"/>
          <w:kern w:val="0"/>
          <w:sz w:val="28"/>
          <w:szCs w:val="28"/>
        </w:rPr>
        <w:t>»</w:t>
      </w:r>
      <w:r w:rsidRPr="000706D2">
        <w:rPr>
          <w:rFonts w:eastAsia="Lucida Sans Unicode"/>
          <w:kern w:val="0"/>
          <w:sz w:val="28"/>
          <w:szCs w:val="28"/>
        </w:rPr>
        <w:t xml:space="preserve">. В пределах охранных зон тепловых сетей не допускается производить действия, которые могут </w:t>
      </w:r>
      <w:r w:rsidRPr="000706D2">
        <w:rPr>
          <w:rFonts w:eastAsia="Lucida Sans Unicode"/>
          <w:kern w:val="0"/>
          <w:sz w:val="28"/>
          <w:szCs w:val="28"/>
        </w:rPr>
        <w:lastRenderedPageBreak/>
        <w:t xml:space="preserve">повлечь нарушения в нормальной работе тепловых сетей, их повреждение, несчастные случаи или препятствующие ремонту: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а) размещать автозаправочные станции;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б) </w:t>
      </w:r>
      <w:r w:rsidR="009F72A0" w:rsidRPr="000706D2">
        <w:rPr>
          <w:rFonts w:eastAsia="Lucida Sans Unicode"/>
          <w:kern w:val="0"/>
          <w:sz w:val="28"/>
          <w:szCs w:val="28"/>
        </w:rPr>
        <w:t>размещать</w:t>
      </w:r>
      <w:r w:rsidR="009F72A0" w:rsidRPr="000706D2">
        <w:rPr>
          <w:rFonts w:eastAsia="Lucida Sans Unicode"/>
          <w:kern w:val="0"/>
          <w:sz w:val="28"/>
          <w:szCs w:val="28"/>
        </w:rPr>
        <w:t xml:space="preserve"> </w:t>
      </w:r>
      <w:r w:rsidRPr="000706D2">
        <w:rPr>
          <w:rFonts w:eastAsia="Lucida Sans Unicode"/>
          <w:kern w:val="0"/>
          <w:sz w:val="28"/>
          <w:szCs w:val="28"/>
        </w:rPr>
        <w:t xml:space="preserve">хранилища горюче-смазочных материалов;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в) складировать агрессивные химические материалы;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г) загромождать подходы и подъезды к объектам и сооружениям тепловых сетей, складировать тяжелые и громоздкие материалы, возводить временные строения и заборы;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д) устраивать спортивные и игровые площадки, неорганизованные рынки, остановочные пункты общественного транспорта, стоянки всех видов машин и механизмов, гаражи, огороды и т.п.;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е) устраивать всякого рода свалки, разжигать костры, сжигать бытовой мусор или промышленные отходы;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ж) производить работы ударными механизмами, производить сброс и слив едких и коррозионно-активных веществ и горюче-смазочных материалов;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з) проникать в помещения павильонов, центральных и индивидуальных тепловых пунктов посторонним лицам;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и) открывать, снимать, засыпать люки камер тепловых сетей;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к) сбрасывать в камеры мусор, отходы, снег и т.д.;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л) снимать покровный металлический слой тепловой изоляции;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м) разрушать тепловую изоляцию;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н) ходить по трубопроводам надземной прокладки (переход через трубы разрешается только по специальным переходным мостикам);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о) занимать подвалы зданий, особенно имеющих опасность затопления, в которых проложены тепловые сети или оборудованы тепловые вводы</w:t>
      </w:r>
      <w:r w:rsidR="00DD0032">
        <w:rPr>
          <w:rFonts w:eastAsia="Lucida Sans Unicode"/>
          <w:kern w:val="0"/>
          <w:sz w:val="28"/>
          <w:szCs w:val="28"/>
        </w:rPr>
        <w:t>,</w:t>
      </w:r>
      <w:r w:rsidRPr="000706D2">
        <w:rPr>
          <w:rFonts w:eastAsia="Lucida Sans Unicode"/>
          <w:kern w:val="0"/>
          <w:sz w:val="28"/>
          <w:szCs w:val="28"/>
        </w:rPr>
        <w:t xml:space="preserve"> под мастерские, склады, для иных целей;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п) тепловые вводы в здания должны быть </w:t>
      </w:r>
      <w:proofErr w:type="spellStart"/>
      <w:r w:rsidRPr="000706D2">
        <w:rPr>
          <w:rFonts w:eastAsia="Lucida Sans Unicode"/>
          <w:kern w:val="0"/>
          <w:sz w:val="28"/>
          <w:szCs w:val="28"/>
        </w:rPr>
        <w:t>загерметизированы</w:t>
      </w:r>
      <w:proofErr w:type="spellEnd"/>
      <w:r w:rsidRPr="000706D2">
        <w:rPr>
          <w:rFonts w:eastAsia="Lucida Sans Unicode"/>
          <w:kern w:val="0"/>
          <w:sz w:val="28"/>
          <w:szCs w:val="28"/>
        </w:rPr>
        <w:t xml:space="preserve">.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lastRenderedPageBreak/>
        <w:t xml:space="preserve">В пределах территории охранных зон тепловых сетей без письменного согласия предприятий и организаций, в ведении которых находятся эти сети, запрещается: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а) производить строительство, капитальный ремонт, реконструкцию или снос любых зданий и сооружений;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б) производить земляные работы, планировку грунта, посадку деревьев и кустарников, устраивать монументальные клумбы;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в) производить погрузочно-разгрузочные работы, а также работы, связанные с разбиванием грунта и дорожных покрытий; сооружать переезды и переходы через трубопроводы тепловых сетей.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Охранная зона устанавливается бессрочно.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7. Зона с особыми условиями использования территории. Реестровый номер 36:00-6.220. 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>В с</w:t>
      </w:r>
      <w:r w:rsidR="00DD0032">
        <w:rPr>
          <w:rFonts w:eastAsia="Lucida Sans Unicode"/>
          <w:kern w:val="0"/>
          <w:sz w:val="28"/>
          <w:szCs w:val="28"/>
        </w:rPr>
        <w:t xml:space="preserve">оответствии с </w:t>
      </w:r>
      <w:r w:rsidRPr="000706D2">
        <w:rPr>
          <w:rFonts w:eastAsia="Lucida Sans Unicode"/>
          <w:kern w:val="0"/>
          <w:sz w:val="28"/>
          <w:szCs w:val="28"/>
        </w:rPr>
        <w:t>Картой градостроительного зонирования. Картой зон с особыми усл</w:t>
      </w:r>
      <w:r w:rsidR="00DD0032">
        <w:rPr>
          <w:rFonts w:eastAsia="Lucida Sans Unicode"/>
          <w:kern w:val="0"/>
          <w:sz w:val="28"/>
          <w:szCs w:val="28"/>
        </w:rPr>
        <w:t xml:space="preserve">овиями использования территории </w:t>
      </w:r>
      <w:r w:rsidRPr="000706D2">
        <w:rPr>
          <w:rFonts w:eastAsia="Lucida Sans Unicode"/>
          <w:kern w:val="0"/>
          <w:sz w:val="28"/>
          <w:szCs w:val="28"/>
        </w:rPr>
        <w:t>в составе Правил землепользования и застройки в границах рассматриваемой территории объекты культурного наследия не расположены.</w:t>
      </w:r>
    </w:p>
    <w:p w:rsidR="000706D2" w:rsidRPr="000706D2" w:rsidRDefault="000706D2" w:rsidP="000706D2">
      <w:pPr>
        <w:widowControl/>
        <w:autoSpaceDE w:val="0"/>
        <w:adjustRightInd w:val="0"/>
        <w:spacing w:line="360" w:lineRule="auto"/>
        <w:ind w:firstLine="709"/>
        <w:textAlignment w:val="auto"/>
        <w:rPr>
          <w:rFonts w:eastAsia="Lucida Sans Unicode"/>
          <w:kern w:val="0"/>
          <w:sz w:val="28"/>
          <w:szCs w:val="28"/>
        </w:rPr>
      </w:pPr>
      <w:r w:rsidRPr="000706D2">
        <w:rPr>
          <w:rFonts w:eastAsia="Lucida Sans Unicode"/>
          <w:kern w:val="0"/>
          <w:sz w:val="28"/>
          <w:szCs w:val="28"/>
        </w:rPr>
        <w:t xml:space="preserve">Рассматриваемая территория расположена в пределах </w:t>
      </w:r>
      <w:proofErr w:type="spellStart"/>
      <w:r w:rsidRPr="000706D2">
        <w:rPr>
          <w:rFonts w:eastAsia="Lucida Sans Unicode"/>
          <w:kern w:val="0"/>
          <w:sz w:val="28"/>
          <w:szCs w:val="28"/>
        </w:rPr>
        <w:t>приаэродромных</w:t>
      </w:r>
      <w:proofErr w:type="spellEnd"/>
      <w:r w:rsidRPr="000706D2">
        <w:rPr>
          <w:rFonts w:eastAsia="Lucida Sans Unicode"/>
          <w:kern w:val="0"/>
          <w:sz w:val="28"/>
          <w:szCs w:val="28"/>
        </w:rPr>
        <w:t xml:space="preserve"> территорий аэродромов Воронеж (Придача), Воронеж (Балтимор) и в районе аэродрома Воронеж (Балтимор), в </w:t>
      </w:r>
      <w:proofErr w:type="gramStart"/>
      <w:r w:rsidRPr="000706D2">
        <w:rPr>
          <w:rFonts w:eastAsia="Lucida Sans Unicode"/>
          <w:kern w:val="0"/>
          <w:sz w:val="28"/>
          <w:szCs w:val="28"/>
        </w:rPr>
        <w:t>связи</w:t>
      </w:r>
      <w:proofErr w:type="gramEnd"/>
      <w:r w:rsidRPr="000706D2">
        <w:rPr>
          <w:rFonts w:eastAsia="Lucida Sans Unicode"/>
          <w:kern w:val="0"/>
          <w:sz w:val="28"/>
          <w:szCs w:val="28"/>
        </w:rPr>
        <w:t xml:space="preserve"> с чем необходимо соблюдение требований, установленных воздушным законодательством Российской Федерации.</w:t>
      </w:r>
    </w:p>
    <w:p w:rsidR="002E6B3E" w:rsidRPr="006D0FB7" w:rsidRDefault="003615C0" w:rsidP="006B606A">
      <w:pPr>
        <w:pStyle w:val="Standard"/>
        <w:spacing w:line="360" w:lineRule="auto"/>
        <w:ind w:firstLine="709"/>
        <w:jc w:val="both"/>
      </w:pPr>
      <w:r w:rsidRPr="00B06648">
        <w:t>Перечень координат характерных точек границ территории, в отношении которой предполагается к утверждению проект межевания территории</w:t>
      </w:r>
      <w:r w:rsidR="00032EA0">
        <w:t xml:space="preserve"> по </w:t>
      </w:r>
      <w:r w:rsidR="002E6B3E" w:rsidRPr="002E6B3E">
        <w:t xml:space="preserve">ул. </w:t>
      </w:r>
      <w:r w:rsidR="00032EA0">
        <w:t>9 Января</w:t>
      </w:r>
      <w:r w:rsidR="002E6B3E" w:rsidRPr="002E6B3E">
        <w:t xml:space="preserve"> </w:t>
      </w:r>
      <w:r w:rsidR="00B06648" w:rsidRPr="00B06648">
        <w:t>в городском округе город Воронеж</w:t>
      </w:r>
      <w:r w:rsidR="00253EEF" w:rsidRPr="00B06648">
        <w:t>, приведен</w:t>
      </w:r>
      <w:r w:rsidR="00B06648">
        <w:t xml:space="preserve"> в </w:t>
      </w:r>
      <w:r w:rsidRPr="00B06648">
        <w:t xml:space="preserve">таблице </w:t>
      </w:r>
      <w:r w:rsidR="00F60A1A">
        <w:t>№ </w:t>
      </w:r>
      <w:r w:rsidRPr="00B06648">
        <w:t xml:space="preserve">1. </w:t>
      </w:r>
    </w:p>
    <w:p w:rsidR="003615C0" w:rsidRPr="00AB3027" w:rsidRDefault="003615C0" w:rsidP="00E367E9">
      <w:pPr>
        <w:pStyle w:val="af1"/>
        <w:shd w:val="clear" w:color="auto" w:fill="FFFFFF"/>
        <w:suppressAutoHyphens/>
        <w:spacing w:before="0" w:beforeAutospacing="0" w:after="0" w:line="360" w:lineRule="auto"/>
        <w:jc w:val="right"/>
        <w:rPr>
          <w:sz w:val="28"/>
          <w:szCs w:val="28"/>
        </w:rPr>
      </w:pPr>
      <w:r w:rsidRPr="00AB3027">
        <w:rPr>
          <w:sz w:val="28"/>
          <w:szCs w:val="28"/>
        </w:rPr>
        <w:t xml:space="preserve">Таблица </w:t>
      </w:r>
      <w:r w:rsidR="00F60A1A">
        <w:rPr>
          <w:sz w:val="28"/>
          <w:szCs w:val="28"/>
        </w:rPr>
        <w:t>№ </w:t>
      </w:r>
      <w:r w:rsidRPr="00AB3027">
        <w:rPr>
          <w:sz w:val="28"/>
          <w:szCs w:val="28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36"/>
        <w:gridCol w:w="3033"/>
        <w:gridCol w:w="3200"/>
      </w:tblGrid>
      <w:tr w:rsidR="00B06648" w:rsidRPr="006B606A" w:rsidTr="002E6B3E">
        <w:trPr>
          <w:trHeight w:val="340"/>
          <w:tblHeader/>
        </w:trPr>
        <w:tc>
          <w:tcPr>
            <w:tcW w:w="1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F60A1A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№ </w:t>
            </w:r>
            <w:r w:rsidR="00B06648" w:rsidRPr="006B606A">
              <w:rPr>
                <w:sz w:val="24"/>
                <w:szCs w:val="24"/>
              </w:rPr>
              <w:t>точки</w:t>
            </w:r>
          </w:p>
        </w:tc>
        <w:tc>
          <w:tcPr>
            <w:tcW w:w="32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Координаты</w:t>
            </w:r>
          </w:p>
        </w:tc>
      </w:tr>
      <w:tr w:rsidR="00B06648" w:rsidRPr="006B606A" w:rsidTr="002E6B3E">
        <w:trPr>
          <w:trHeight w:val="162"/>
          <w:tblHeader/>
        </w:trPr>
        <w:tc>
          <w:tcPr>
            <w:tcW w:w="1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X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648" w:rsidRPr="006B606A" w:rsidRDefault="00B06648" w:rsidP="006B606A">
            <w:pPr>
              <w:widowControl/>
              <w:autoSpaceDN/>
              <w:spacing w:line="240" w:lineRule="auto"/>
              <w:ind w:firstLine="0"/>
              <w:contextualSpacing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eastAsia="en-US"/>
              </w:rPr>
            </w:pPr>
            <w:r w:rsidRPr="006B606A">
              <w:rPr>
                <w:sz w:val="24"/>
                <w:szCs w:val="24"/>
              </w:rPr>
              <w:t>Y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515446,28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1294245.88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515282.62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1294564.33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515211.55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1294694.34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515105.76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1294666.91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51.4892.59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1294607.05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514877.76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1294568.77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514836.57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1294463.97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514865.08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1294395.28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514873.97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1294375.74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514917.56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1294279.90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514955.11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1294197.36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514992.89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1294113.99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515113.49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1293840.54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6B606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515198.71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1293889.67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515229.78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1293907.93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515262.54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1293935.82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6B606A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606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515272.11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1293947.33</w:t>
            </w:r>
          </w:p>
        </w:tc>
      </w:tr>
      <w:tr w:rsidR="006B606A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581B1F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515281.87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06A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1293963.94</w:t>
            </w:r>
          </w:p>
        </w:tc>
      </w:tr>
      <w:tr w:rsidR="00581B1F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B1F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B1F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515296.44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1B1F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1293989.86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515315.76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1294024.75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515321.06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1294034.01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515349.73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1294084.16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515358.24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1294099.04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515407.81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1294175.51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515429.27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1294212.88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515438.42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1294230.62</w:t>
            </w:r>
          </w:p>
        </w:tc>
      </w:tr>
      <w:tr w:rsidR="00133FAD" w:rsidRPr="006B606A" w:rsidTr="006D0FB7">
        <w:trPr>
          <w:trHeight w:val="340"/>
        </w:trPr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515446.28</w:t>
            </w:r>
          </w:p>
        </w:tc>
        <w:tc>
          <w:tcPr>
            <w:tcW w:w="16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3FAD" w:rsidRPr="006B606A" w:rsidRDefault="00133FAD" w:rsidP="006B606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1294245.88</w:t>
            </w:r>
          </w:p>
        </w:tc>
      </w:tr>
    </w:tbl>
    <w:p w:rsidR="000968AF" w:rsidRDefault="000968AF" w:rsidP="00E367E9">
      <w:pPr>
        <w:pStyle w:val="Standard"/>
        <w:spacing w:line="360" w:lineRule="auto"/>
        <w:jc w:val="both"/>
      </w:pPr>
    </w:p>
    <w:p w:rsidR="000706D2" w:rsidRDefault="000706D2" w:rsidP="005D4ED1">
      <w:pPr>
        <w:pStyle w:val="Standard"/>
        <w:spacing w:line="360" w:lineRule="auto"/>
        <w:ind w:firstLine="709"/>
        <w:jc w:val="both"/>
      </w:pPr>
      <w:r w:rsidRPr="000706D2">
        <w:t>Рассматриваемая территория частично ограничена красными линиями. Ведомо</w:t>
      </w:r>
      <w:r w:rsidR="00DD0032">
        <w:t>сть координат характерных точек</w:t>
      </w:r>
      <w:r w:rsidRPr="000706D2">
        <w:t xml:space="preserve"> установленных на рассматриваемой территории красных линий пре</w:t>
      </w:r>
      <w:r>
        <w:t>дставлена в таблице № 2</w:t>
      </w:r>
    </w:p>
    <w:p w:rsidR="000706D2" w:rsidRDefault="002441D7" w:rsidP="000706D2">
      <w:pPr>
        <w:pStyle w:val="Standard"/>
        <w:spacing w:line="360" w:lineRule="auto"/>
        <w:ind w:firstLine="709"/>
        <w:jc w:val="right"/>
      </w:pPr>
      <w:r>
        <w:t>Таблица № 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12"/>
        <w:gridCol w:w="2310"/>
        <w:gridCol w:w="11"/>
        <w:gridCol w:w="2744"/>
        <w:gridCol w:w="2995"/>
        <w:gridCol w:w="1497"/>
      </w:tblGrid>
      <w:tr w:rsidR="000706D2" w:rsidRPr="000706D2" w:rsidTr="000706D2">
        <w:trPr>
          <w:trHeight w:val="300"/>
          <w:tblHeader/>
          <w:jc w:val="center"/>
        </w:trPr>
        <w:tc>
          <w:tcPr>
            <w:tcW w:w="1213" w:type="pct"/>
            <w:gridSpan w:val="2"/>
            <w:vMerge w:val="restar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№ точки</w:t>
            </w:r>
          </w:p>
        </w:tc>
        <w:tc>
          <w:tcPr>
            <w:tcW w:w="3005" w:type="pct"/>
            <w:gridSpan w:val="3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Координаты</w:t>
            </w:r>
          </w:p>
        </w:tc>
        <w:tc>
          <w:tcPr>
            <w:tcW w:w="783" w:type="pct"/>
            <w:vMerge w:val="restar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на точку</w:t>
            </w:r>
          </w:p>
        </w:tc>
      </w:tr>
      <w:tr w:rsidR="000706D2" w:rsidRPr="000706D2" w:rsidTr="000706D2">
        <w:trPr>
          <w:trHeight w:val="114"/>
          <w:tblHeader/>
          <w:jc w:val="center"/>
        </w:trPr>
        <w:tc>
          <w:tcPr>
            <w:tcW w:w="1213" w:type="pct"/>
            <w:gridSpan w:val="2"/>
            <w:vMerge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40" w:type="pct"/>
            <w:gridSpan w:val="2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783" w:type="pct"/>
            <w:vMerge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:rsidR="000706D2" w:rsidRPr="000706D2" w:rsidTr="000706D2">
        <w:trPr>
          <w:gridBefore w:val="1"/>
          <w:wBefore w:w="6" w:type="pct"/>
          <w:trHeight w:val="300"/>
          <w:jc w:val="center"/>
        </w:trPr>
        <w:tc>
          <w:tcPr>
            <w:tcW w:w="1213" w:type="pct"/>
            <w:gridSpan w:val="2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3*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515097.30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1293847.84</w:t>
            </w:r>
          </w:p>
        </w:tc>
        <w:tc>
          <w:tcPr>
            <w:tcW w:w="783" w:type="pc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2*</w:t>
            </w:r>
          </w:p>
        </w:tc>
      </w:tr>
      <w:tr w:rsidR="000706D2" w:rsidRPr="000706D2" w:rsidTr="000706D2">
        <w:trPr>
          <w:gridBefore w:val="1"/>
          <w:wBefore w:w="6" w:type="pct"/>
          <w:trHeight w:val="300"/>
          <w:jc w:val="center"/>
        </w:trPr>
        <w:tc>
          <w:tcPr>
            <w:tcW w:w="1213" w:type="pct"/>
            <w:gridSpan w:val="2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2*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515198.70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1293889.67</w:t>
            </w:r>
          </w:p>
        </w:tc>
        <w:tc>
          <w:tcPr>
            <w:tcW w:w="783" w:type="pc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1*</w:t>
            </w:r>
          </w:p>
        </w:tc>
      </w:tr>
      <w:tr w:rsidR="000706D2" w:rsidRPr="000706D2" w:rsidTr="000706D2">
        <w:trPr>
          <w:gridBefore w:val="1"/>
          <w:wBefore w:w="6" w:type="pct"/>
          <w:trHeight w:val="300"/>
          <w:jc w:val="center"/>
        </w:trPr>
        <w:tc>
          <w:tcPr>
            <w:tcW w:w="1213" w:type="pct"/>
            <w:gridSpan w:val="2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1*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515229.78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1293907.93</w:t>
            </w:r>
          </w:p>
        </w:tc>
        <w:tc>
          <w:tcPr>
            <w:tcW w:w="783" w:type="pc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0706D2" w:rsidRPr="000706D2" w:rsidTr="000706D2">
        <w:trPr>
          <w:gridBefore w:val="1"/>
          <w:wBefore w:w="6" w:type="pct"/>
          <w:trHeight w:val="300"/>
          <w:jc w:val="center"/>
        </w:trPr>
        <w:tc>
          <w:tcPr>
            <w:tcW w:w="1213" w:type="pct"/>
            <w:gridSpan w:val="2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515262.54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1293935.82</w:t>
            </w:r>
          </w:p>
        </w:tc>
        <w:tc>
          <w:tcPr>
            <w:tcW w:w="783" w:type="pc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0706D2" w:rsidRPr="000706D2" w:rsidTr="000706D2">
        <w:trPr>
          <w:gridBefore w:val="1"/>
          <w:wBefore w:w="6" w:type="pct"/>
          <w:trHeight w:val="300"/>
          <w:jc w:val="center"/>
        </w:trPr>
        <w:tc>
          <w:tcPr>
            <w:tcW w:w="1213" w:type="pct"/>
            <w:gridSpan w:val="2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515442.77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1294222.63</w:t>
            </w:r>
          </w:p>
        </w:tc>
        <w:tc>
          <w:tcPr>
            <w:tcW w:w="783" w:type="pc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0706D2" w:rsidRPr="000706D2" w:rsidTr="000706D2">
        <w:trPr>
          <w:gridBefore w:val="1"/>
          <w:wBefore w:w="6" w:type="pct"/>
          <w:trHeight w:val="300"/>
          <w:jc w:val="center"/>
        </w:trPr>
        <w:tc>
          <w:tcPr>
            <w:tcW w:w="1213" w:type="pct"/>
            <w:gridSpan w:val="2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515194.92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1294677.59</w:t>
            </w:r>
          </w:p>
        </w:tc>
        <w:tc>
          <w:tcPr>
            <w:tcW w:w="783" w:type="pc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0706D2" w:rsidRPr="000706D2" w:rsidTr="000706D2">
        <w:trPr>
          <w:gridBefore w:val="1"/>
          <w:wBefore w:w="6" w:type="pct"/>
          <w:trHeight w:val="315"/>
          <w:jc w:val="center"/>
        </w:trPr>
        <w:tc>
          <w:tcPr>
            <w:tcW w:w="1213" w:type="pct"/>
            <w:gridSpan w:val="2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434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514926.36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0706D2">
              <w:rPr>
                <w:rFonts w:eastAsia="Calibri"/>
                <w:color w:val="000000"/>
                <w:kern w:val="0"/>
                <w:sz w:val="24"/>
                <w:szCs w:val="24"/>
              </w:rPr>
              <w:t>1294604.04</w:t>
            </w:r>
          </w:p>
        </w:tc>
        <w:tc>
          <w:tcPr>
            <w:tcW w:w="783" w:type="pct"/>
            <w:vAlign w:val="center"/>
          </w:tcPr>
          <w:p w:rsidR="000706D2" w:rsidRPr="000706D2" w:rsidRDefault="000706D2" w:rsidP="000706D2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0706D2" w:rsidRDefault="000706D2" w:rsidP="000706D2">
      <w:pPr>
        <w:pStyle w:val="Standard"/>
        <w:spacing w:line="360" w:lineRule="auto"/>
        <w:ind w:firstLine="709"/>
        <w:jc w:val="center"/>
      </w:pPr>
    </w:p>
    <w:p w:rsidR="002441D7" w:rsidRDefault="002441D7" w:rsidP="002441D7">
      <w:pPr>
        <w:pStyle w:val="Standard"/>
        <w:spacing w:line="360" w:lineRule="auto"/>
        <w:ind w:firstLine="709"/>
        <w:jc w:val="both"/>
      </w:pPr>
      <w:r>
        <w:t>Проектом межевания территории устанавливаются красные линии с учетом существующих красных линий, границ земельных участков, учтенных в Едином государственном реестре недвижимости</w:t>
      </w:r>
      <w:r w:rsidR="00DD0032">
        <w:t>,</w:t>
      </w:r>
      <w:r>
        <w:t xml:space="preserve"> существующих объектов капитального строительства, границ территориальных зон и требований, установленных в соответствии с нормативами градостроительного проектирования.</w:t>
      </w:r>
    </w:p>
    <w:p w:rsidR="002441D7" w:rsidRDefault="00DD0032" w:rsidP="002441D7">
      <w:pPr>
        <w:pStyle w:val="Standard"/>
        <w:spacing w:line="360" w:lineRule="auto"/>
        <w:ind w:firstLine="709"/>
        <w:jc w:val="both"/>
      </w:pPr>
      <w:r>
        <w:t>Устанавливаемые красные линии не противореча</w:t>
      </w:r>
      <w:r w:rsidR="002441D7">
        <w:t>т Правилам землепользования и застройки и Генеральному плану в отношении развития и планирования городской территории.</w:t>
      </w:r>
    </w:p>
    <w:p w:rsidR="0049043B" w:rsidRDefault="002441D7" w:rsidP="0049043B">
      <w:pPr>
        <w:pStyle w:val="Standard"/>
        <w:spacing w:line="360" w:lineRule="auto"/>
        <w:ind w:firstLine="709"/>
        <w:jc w:val="both"/>
      </w:pPr>
      <w:r>
        <w:t>Ведомость координат устанавливаемых красных линий (с учетом уже установленных, сохраня</w:t>
      </w:r>
      <w:r w:rsidR="00DD0032">
        <w:t>емых) представлена в таблице № 3</w:t>
      </w:r>
    </w:p>
    <w:p w:rsidR="0049043B" w:rsidRDefault="0049043B" w:rsidP="0049043B">
      <w:pPr>
        <w:pStyle w:val="Standard"/>
        <w:spacing w:line="360" w:lineRule="auto"/>
        <w:ind w:firstLine="709"/>
        <w:jc w:val="right"/>
      </w:pPr>
    </w:p>
    <w:p w:rsidR="002441D7" w:rsidRDefault="002441D7" w:rsidP="0049043B">
      <w:pPr>
        <w:pStyle w:val="Standard"/>
        <w:spacing w:line="360" w:lineRule="auto"/>
        <w:ind w:firstLine="709"/>
        <w:jc w:val="right"/>
      </w:pPr>
      <w:r>
        <w:t>Таблица № 3</w:t>
      </w:r>
    </w:p>
    <w:tbl>
      <w:tblPr>
        <w:tblW w:w="9356" w:type="dxa"/>
        <w:jc w:val="center"/>
        <w:tblLayout w:type="fixed"/>
        <w:tblLook w:val="0400" w:firstRow="0" w:lastRow="0" w:firstColumn="0" w:lastColumn="0" w:noHBand="0" w:noVBand="1"/>
      </w:tblPr>
      <w:tblGrid>
        <w:gridCol w:w="2076"/>
        <w:gridCol w:w="2602"/>
        <w:gridCol w:w="2552"/>
        <w:gridCol w:w="2126"/>
      </w:tblGrid>
      <w:tr w:rsidR="002441D7" w:rsidRPr="002441D7" w:rsidTr="00B16D31">
        <w:trPr>
          <w:trHeight w:val="300"/>
          <w:tblHeader/>
          <w:jc w:val="center"/>
        </w:trPr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Обозначение характерных точек</w:t>
            </w:r>
          </w:p>
        </w:tc>
        <w:tc>
          <w:tcPr>
            <w:tcW w:w="5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Координаты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На точку</w:t>
            </w:r>
          </w:p>
        </w:tc>
      </w:tr>
      <w:tr w:rsidR="002441D7" w:rsidRPr="002441D7" w:rsidTr="002441D7">
        <w:trPr>
          <w:trHeight w:val="70"/>
          <w:tblHeader/>
          <w:jc w:val="center"/>
        </w:trPr>
        <w:tc>
          <w:tcPr>
            <w:tcW w:w="20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Х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  <w:lang w:val="en-US"/>
              </w:rPr>
              <w:t>Y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  <w:lang w:val="en-US"/>
              </w:rPr>
            </w:pP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2441D7">
              <w:rPr>
                <w:color w:val="000000"/>
                <w:kern w:val="0"/>
                <w:sz w:val="24"/>
                <w:szCs w:val="24"/>
                <w:lang w:val="en-US"/>
              </w:rPr>
              <w:t>515113</w:t>
            </w:r>
            <w:r w:rsidRPr="002441D7">
              <w:rPr>
                <w:color w:val="000000"/>
                <w:kern w:val="0"/>
                <w:sz w:val="24"/>
                <w:szCs w:val="24"/>
              </w:rPr>
              <w:t>.</w:t>
            </w:r>
            <w:r w:rsidRPr="002441D7">
              <w:rPr>
                <w:color w:val="000000"/>
                <w:kern w:val="0"/>
                <w:sz w:val="24"/>
                <w:szCs w:val="24"/>
                <w:lang w:val="en-US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2441D7">
              <w:rPr>
                <w:color w:val="000000"/>
                <w:kern w:val="0"/>
                <w:sz w:val="24"/>
                <w:szCs w:val="24"/>
                <w:lang w:val="en-US"/>
              </w:rPr>
              <w:t>1293840.54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515198.70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1293889.67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515229.78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1293907.93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 xml:space="preserve">515262.54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1293935.82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515442.77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1294222.63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515194.92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1294677.59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2441D7" w:rsidRPr="002441D7" w:rsidTr="00B16D31">
        <w:trPr>
          <w:trHeight w:val="315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514950.28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1294610.59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514926.36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1294604.04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9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514887.27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1294593.33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514836.57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1294463.97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11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514865.08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1294395.28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514873.97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1294375.74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514917.56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1294279.90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514955.11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1294197.36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15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514992.89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2441D7">
              <w:rPr>
                <w:color w:val="000000"/>
                <w:kern w:val="0"/>
                <w:sz w:val="24"/>
                <w:szCs w:val="24"/>
              </w:rPr>
              <w:t>1294113.99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2441D7" w:rsidRPr="002441D7" w:rsidTr="00B16D31">
        <w:trPr>
          <w:trHeight w:val="300"/>
          <w:jc w:val="center"/>
        </w:trPr>
        <w:tc>
          <w:tcPr>
            <w:tcW w:w="2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  <w:r w:rsidRPr="002441D7">
              <w:rPr>
                <w:rFonts w:eastAsia="Calibri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2441D7">
              <w:rPr>
                <w:color w:val="000000"/>
                <w:kern w:val="0"/>
                <w:sz w:val="24"/>
                <w:szCs w:val="24"/>
                <w:lang w:val="en-US"/>
              </w:rPr>
              <w:t>515113</w:t>
            </w:r>
            <w:r w:rsidRPr="002441D7">
              <w:rPr>
                <w:color w:val="000000"/>
                <w:kern w:val="0"/>
                <w:sz w:val="24"/>
                <w:szCs w:val="24"/>
              </w:rPr>
              <w:t>.</w:t>
            </w:r>
            <w:r w:rsidRPr="002441D7">
              <w:rPr>
                <w:color w:val="000000"/>
                <w:kern w:val="0"/>
                <w:sz w:val="24"/>
                <w:szCs w:val="24"/>
                <w:lang w:val="en-US"/>
              </w:rPr>
              <w:t>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  <w:lang w:val="en-US"/>
              </w:rPr>
            </w:pPr>
            <w:r w:rsidRPr="002441D7">
              <w:rPr>
                <w:color w:val="000000"/>
                <w:kern w:val="0"/>
                <w:sz w:val="24"/>
                <w:szCs w:val="24"/>
                <w:lang w:val="en-US"/>
              </w:rPr>
              <w:t>1293840.54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rFonts w:eastAsia="Calibri"/>
                <w:color w:val="000000"/>
                <w:kern w:val="0"/>
                <w:sz w:val="24"/>
                <w:szCs w:val="24"/>
              </w:rPr>
            </w:pPr>
          </w:p>
        </w:tc>
      </w:tr>
    </w:tbl>
    <w:p w:rsidR="002441D7" w:rsidRDefault="002441D7" w:rsidP="002441D7">
      <w:pPr>
        <w:pStyle w:val="Standard"/>
        <w:spacing w:line="360" w:lineRule="auto"/>
        <w:ind w:firstLine="709"/>
        <w:jc w:val="center"/>
      </w:pPr>
    </w:p>
    <w:p w:rsidR="002441D7" w:rsidRDefault="002441D7" w:rsidP="002441D7">
      <w:pPr>
        <w:pStyle w:val="Standard"/>
        <w:spacing w:line="360" w:lineRule="auto"/>
        <w:ind w:firstLine="709"/>
      </w:pPr>
      <w:r>
        <w:lastRenderedPageBreak/>
        <w:t xml:space="preserve">В связи со сложившейся градостроительной ситуацией линии отступа совмещены с существующими красными линиями. </w:t>
      </w:r>
    </w:p>
    <w:p w:rsidR="002441D7" w:rsidRDefault="002441D7" w:rsidP="002441D7">
      <w:pPr>
        <w:pStyle w:val="Standard"/>
        <w:spacing w:line="360" w:lineRule="auto"/>
        <w:ind w:firstLine="709"/>
        <w:jc w:val="both"/>
      </w:pPr>
      <w:r>
        <w:t>Проектом межевания территории установление публичных сервитутов не предусмотрено.</w:t>
      </w:r>
    </w:p>
    <w:p w:rsidR="002441D7" w:rsidRDefault="002441D7" w:rsidP="002441D7">
      <w:pPr>
        <w:pStyle w:val="Standard"/>
        <w:spacing w:line="360" w:lineRule="auto"/>
        <w:ind w:firstLine="709"/>
      </w:pPr>
      <w:r>
        <w:t>В рамках проекта межевания территории определяется местоположение границ образуемых и изменяемых земельных участков.</w:t>
      </w:r>
    </w:p>
    <w:p w:rsidR="002441D7" w:rsidRDefault="002441D7" w:rsidP="002441D7">
      <w:pPr>
        <w:pStyle w:val="Standard"/>
        <w:spacing w:line="360" w:lineRule="auto"/>
        <w:ind w:firstLine="709"/>
        <w:jc w:val="both"/>
      </w:pPr>
      <w: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261989" w:rsidRDefault="00261989" w:rsidP="005D4ED1">
      <w:pPr>
        <w:pStyle w:val="Standard"/>
        <w:spacing w:line="360" w:lineRule="auto"/>
        <w:ind w:firstLine="709"/>
        <w:jc w:val="both"/>
      </w:pPr>
      <w: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261989" w:rsidRDefault="00261989" w:rsidP="005D4ED1">
      <w:pPr>
        <w:pStyle w:val="Standard"/>
        <w:spacing w:line="360" w:lineRule="auto"/>
        <w:ind w:firstLine="709"/>
        <w:jc w:val="both"/>
      </w:pPr>
      <w:proofErr w:type="gramStart"/>
      <w:r>
        <w:t>В соответствии с ч. 9 ст. 43 Градостроительного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</w:t>
      </w:r>
      <w:r w:rsidR="00746EE2">
        <w:t xml:space="preserve"> отвода земельных участков для конкретных видов деятельности, иными требованиями </w:t>
      </w:r>
      <w:r w:rsidR="00535C7D">
        <w:t>к образуемым и (или)</w:t>
      </w:r>
      <w:r w:rsidR="00746EE2">
        <w:t xml:space="preserve">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="00746EE2">
        <w:t xml:space="preserve"> правил.</w:t>
      </w:r>
    </w:p>
    <w:p w:rsidR="00746EE2" w:rsidRDefault="00746EE2" w:rsidP="005D4ED1">
      <w:pPr>
        <w:pStyle w:val="Standard"/>
        <w:spacing w:line="360" w:lineRule="auto"/>
        <w:ind w:firstLine="709"/>
        <w:jc w:val="both"/>
      </w:pPr>
      <w:r>
        <w:t>Проектом межевания территории по ул. 9 Января в городском округе город Воронеж образуются, изменяются земельные участки.</w:t>
      </w:r>
    </w:p>
    <w:p w:rsidR="003942C8" w:rsidRDefault="00721A80" w:rsidP="003942C8">
      <w:pPr>
        <w:pStyle w:val="Standard"/>
        <w:spacing w:line="360" w:lineRule="auto"/>
        <w:ind w:firstLine="709"/>
        <w:jc w:val="both"/>
      </w:pPr>
      <w:r w:rsidRPr="004E10E3">
        <w:t>В соответствии с ч. 1 ст. 11.2 Земельного кодекса Р</w:t>
      </w:r>
      <w:r w:rsidR="000C3921" w:rsidRPr="004E10E3">
        <w:t xml:space="preserve">оссийской </w:t>
      </w:r>
      <w:r w:rsidRPr="004E10E3">
        <w:t>Ф</w:t>
      </w:r>
      <w:r w:rsidR="000C3921" w:rsidRPr="004E10E3">
        <w:t>едерации</w:t>
      </w:r>
      <w:r w:rsidRPr="004E10E3">
        <w:t xml:space="preserve"> земельные участки образуются при разделе, объединении, перераспределении земельных участков или выделе из земельных участков, </w:t>
      </w:r>
      <w:r w:rsidR="00983A30">
        <w:br/>
      </w:r>
      <w:r w:rsidRPr="004E10E3">
        <w:t>а также из земель, находящихся в государственной или муниципальной собственности.</w:t>
      </w:r>
    </w:p>
    <w:p w:rsidR="00322C78" w:rsidRDefault="00FA2FC3" w:rsidP="005D4ED1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921760">
        <w:rPr>
          <w:sz w:val="28"/>
          <w:szCs w:val="28"/>
        </w:rPr>
        <w:lastRenderedPageBreak/>
        <w:t>В соответствии с</w:t>
      </w:r>
      <w:r w:rsidR="007A4013" w:rsidRPr="00921760">
        <w:rPr>
          <w:sz w:val="28"/>
          <w:szCs w:val="28"/>
        </w:rPr>
        <w:t>о</w:t>
      </w:r>
      <w:r w:rsidRPr="00921760">
        <w:rPr>
          <w:sz w:val="28"/>
          <w:szCs w:val="28"/>
        </w:rPr>
        <w:t xml:space="preserve"> ст</w:t>
      </w:r>
      <w:r w:rsidR="009470B8" w:rsidRPr="00921760">
        <w:rPr>
          <w:sz w:val="28"/>
          <w:szCs w:val="28"/>
        </w:rPr>
        <w:t>.</w:t>
      </w:r>
      <w:r w:rsidRPr="00921760">
        <w:rPr>
          <w:sz w:val="28"/>
          <w:szCs w:val="28"/>
        </w:rPr>
        <w:t xml:space="preserve"> 11.7 Земельн</w:t>
      </w:r>
      <w:r w:rsidR="007A4013" w:rsidRPr="00921760">
        <w:rPr>
          <w:sz w:val="28"/>
          <w:szCs w:val="28"/>
        </w:rPr>
        <w:t>ого</w:t>
      </w:r>
      <w:r w:rsidRPr="00921760">
        <w:rPr>
          <w:sz w:val="28"/>
          <w:szCs w:val="28"/>
        </w:rPr>
        <w:t xml:space="preserve"> кодекс</w:t>
      </w:r>
      <w:r w:rsidR="007A4013" w:rsidRPr="00921760">
        <w:rPr>
          <w:sz w:val="28"/>
          <w:szCs w:val="28"/>
        </w:rPr>
        <w:t>а</w:t>
      </w:r>
      <w:r w:rsidRPr="00921760">
        <w:rPr>
          <w:sz w:val="28"/>
          <w:szCs w:val="28"/>
        </w:rPr>
        <w:t xml:space="preserve"> </w:t>
      </w:r>
      <w:r w:rsidR="000C3921" w:rsidRPr="00921760">
        <w:rPr>
          <w:sz w:val="28"/>
          <w:szCs w:val="28"/>
        </w:rPr>
        <w:t>Российской Федерации</w:t>
      </w:r>
      <w:r w:rsidRPr="00921760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921760">
        <w:rPr>
          <w:sz w:val="28"/>
          <w:szCs w:val="28"/>
        </w:rPr>
        <w:t>угих смежных земельных участков</w:t>
      </w:r>
      <w:r w:rsidRPr="00921760">
        <w:rPr>
          <w:sz w:val="28"/>
          <w:szCs w:val="28"/>
        </w:rPr>
        <w:t xml:space="preserve"> и существование</w:t>
      </w:r>
      <w:r w:rsidR="00017F37">
        <w:rPr>
          <w:sz w:val="28"/>
          <w:szCs w:val="28"/>
        </w:rPr>
        <w:t xml:space="preserve"> первоначальных </w:t>
      </w:r>
      <w:r w:rsidRPr="00921760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Default="00D43FD4" w:rsidP="005D4ED1">
      <w:pPr>
        <w:widowControl/>
        <w:spacing w:line="360" w:lineRule="auto"/>
        <w:ind w:firstLine="709"/>
        <w:rPr>
          <w:sz w:val="28"/>
          <w:szCs w:val="28"/>
        </w:rPr>
      </w:pPr>
      <w:r w:rsidRPr="00A5247D">
        <w:rPr>
          <w:sz w:val="28"/>
          <w:szCs w:val="28"/>
        </w:rPr>
        <w:t xml:space="preserve"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</w:t>
      </w:r>
      <w:r w:rsidR="007D698D">
        <w:rPr>
          <w:sz w:val="28"/>
          <w:szCs w:val="28"/>
        </w:rPr>
        <w:t>под различные виды деятельности</w:t>
      </w:r>
      <w:r w:rsidR="002E33E4">
        <w:rPr>
          <w:sz w:val="28"/>
          <w:szCs w:val="28"/>
        </w:rPr>
        <w:t xml:space="preserve">, </w:t>
      </w:r>
      <w:r w:rsidR="002E33E4" w:rsidRPr="00A5247D">
        <w:rPr>
          <w:sz w:val="28"/>
          <w:szCs w:val="28"/>
        </w:rPr>
        <w:t>фактического использования территории.</w:t>
      </w:r>
    </w:p>
    <w:p w:rsidR="00D43FD4" w:rsidRDefault="00D43FD4" w:rsidP="005D4ED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A5247D">
        <w:rPr>
          <w:rFonts w:eastAsia="Calibri"/>
          <w:bCs/>
          <w:kern w:val="0"/>
          <w:sz w:val="28"/>
          <w:szCs w:val="28"/>
          <w:lang w:eastAsia="ar-SA"/>
        </w:rPr>
        <w:t>Перечень и свед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ения о площади 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образуемых земельных участков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6872F7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2441D7">
        <w:rPr>
          <w:rFonts w:eastAsia="Calibri"/>
          <w:bCs/>
          <w:kern w:val="0"/>
          <w:sz w:val="28"/>
          <w:szCs w:val="28"/>
          <w:lang w:eastAsia="ar-SA"/>
        </w:rPr>
        <w:t>4</w:t>
      </w:r>
      <w:r w:rsidRPr="00A5247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49043B" w:rsidRDefault="0049043B" w:rsidP="005D4ED1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</w:p>
    <w:p w:rsidR="00D43FD4" w:rsidRDefault="006872F7" w:rsidP="00E367E9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F60A1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2441D7">
        <w:rPr>
          <w:rFonts w:eastAsia="Calibri"/>
          <w:bCs/>
          <w:kern w:val="0"/>
          <w:sz w:val="28"/>
          <w:szCs w:val="28"/>
          <w:lang w:eastAsia="ar-SA"/>
        </w:rPr>
        <w:t>4</w:t>
      </w:r>
    </w:p>
    <w:tbl>
      <w:tblPr>
        <w:tblW w:w="48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21"/>
        <w:gridCol w:w="1757"/>
        <w:gridCol w:w="2040"/>
        <w:gridCol w:w="1650"/>
        <w:gridCol w:w="1343"/>
        <w:gridCol w:w="1475"/>
      </w:tblGrid>
      <w:tr w:rsidR="002441D7" w:rsidRPr="002441D7" w:rsidTr="00B16D31">
        <w:trPr>
          <w:trHeight w:val="279"/>
          <w:tblHeader/>
          <w:jc w:val="center"/>
        </w:trPr>
        <w:tc>
          <w:tcPr>
            <w:tcW w:w="501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№ </w:t>
            </w:r>
            <w:proofErr w:type="gramStart"/>
            <w:r w:rsidRPr="002441D7">
              <w:rPr>
                <w:kern w:val="0"/>
                <w:sz w:val="24"/>
                <w:szCs w:val="24"/>
              </w:rPr>
              <w:t>п</w:t>
            </w:r>
            <w:proofErr w:type="gramEnd"/>
            <w:r w:rsidRPr="002441D7">
              <w:rPr>
                <w:kern w:val="0"/>
                <w:sz w:val="24"/>
                <w:szCs w:val="24"/>
              </w:rPr>
              <w:t>/п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2441D7">
              <w:rPr>
                <w:kern w:val="0"/>
                <w:sz w:val="24"/>
                <w:szCs w:val="24"/>
              </w:rPr>
              <w:t>Условный номер образуемого земельного участка (части земельного</w:t>
            </w:r>
            <w:proofErr w:type="gramEnd"/>
          </w:p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 xml:space="preserve"> участка)</w:t>
            </w:r>
          </w:p>
        </w:tc>
        <w:tc>
          <w:tcPr>
            <w:tcW w:w="1110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Площадь образуемого земельного участка</w:t>
            </w:r>
          </w:p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(части земельного участка), кв. м</w:t>
            </w:r>
          </w:p>
        </w:tc>
        <w:tc>
          <w:tcPr>
            <w:tcW w:w="898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 xml:space="preserve">Номера </w:t>
            </w:r>
          </w:p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 xml:space="preserve">характерных </w:t>
            </w:r>
          </w:p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точек</w:t>
            </w:r>
          </w:p>
        </w:tc>
        <w:tc>
          <w:tcPr>
            <w:tcW w:w="1534" w:type="pct"/>
            <w:gridSpan w:val="2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Координаты</w:t>
            </w:r>
          </w:p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</w:tr>
      <w:tr w:rsidR="002441D7" w:rsidRPr="002441D7" w:rsidTr="00B16D31">
        <w:trPr>
          <w:trHeight w:val="279"/>
          <w:tblHeader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2441D7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2441D7" w:rsidRPr="002441D7" w:rsidTr="00B16D31">
        <w:trPr>
          <w:trHeight w:val="203"/>
          <w:jc w:val="center"/>
        </w:trPr>
        <w:tc>
          <w:tcPr>
            <w:tcW w:w="501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ЗУ</w:t>
            </w:r>
            <w:proofErr w:type="gramStart"/>
            <w:r w:rsidRPr="002441D7">
              <w:rPr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10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11406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515407.81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1294175.51</w:t>
            </w:r>
          </w:p>
        </w:tc>
      </w:tr>
      <w:tr w:rsidR="002441D7" w:rsidRPr="002441D7" w:rsidTr="00B16D31">
        <w:trPr>
          <w:trHeight w:val="201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515412.97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1294189.95</w:t>
            </w:r>
          </w:p>
        </w:tc>
      </w:tr>
      <w:tr w:rsidR="002441D7" w:rsidRPr="002441D7" w:rsidTr="00B16D31">
        <w:trPr>
          <w:trHeight w:val="201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515406.75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1294197.14</w:t>
            </w:r>
          </w:p>
        </w:tc>
      </w:tr>
      <w:tr w:rsidR="002441D7" w:rsidRPr="002441D7" w:rsidTr="00B16D31">
        <w:trPr>
          <w:trHeight w:val="201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515409.83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1294198.90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515401.96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1294212.54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515393.15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1294226.49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515387.17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1294236.46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515355.04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1294294.51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515342.79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1294289.41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515273.31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1294249.76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515338.74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1294135.11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515357.12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1294145.60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515361.16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1294150.72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515380.89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1294179.88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515384.93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1294177.52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515395.84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1294196.47</w:t>
            </w:r>
          </w:p>
        </w:tc>
      </w:tr>
      <w:tr w:rsidR="002441D7" w:rsidRPr="002441D7" w:rsidTr="00B16D31">
        <w:trPr>
          <w:trHeight w:val="135"/>
          <w:jc w:val="center"/>
        </w:trPr>
        <w:tc>
          <w:tcPr>
            <w:tcW w:w="50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515407.81</w:t>
            </w:r>
          </w:p>
        </w:tc>
        <w:tc>
          <w:tcPr>
            <w:tcW w:w="803" w:type="pct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1294175.51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ЗУ</w:t>
            </w:r>
            <w:proofErr w:type="gramStart"/>
            <w:r w:rsidRPr="002441D7">
              <w:rPr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1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2567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515407.81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1294175.51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515395.84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1294196.47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515384.93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1294177.52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515380.89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1294179.88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515361.16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1294150.72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515338.74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1294145.60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515338.74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1294135.11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515342.44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1294128.25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515333.84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1294115.54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515358.24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1294099.04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515407.81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1294175.51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ЗУ3</w:t>
            </w:r>
          </w:p>
        </w:tc>
        <w:tc>
          <w:tcPr>
            <w:tcW w:w="1110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5872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515069.51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1294249.67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515100.01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1294249.38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515100.17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1294266.93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515109.57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515109.66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1294351.76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515028.34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1294351.84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515036.66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1294351.84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515069.51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1294249.67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ЗУ</w:t>
            </w:r>
            <w:proofErr w:type="gramStart"/>
            <w:r w:rsidRPr="002441D7">
              <w:rPr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10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5934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515109.57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515179.18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1294266.93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515179.98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515109.66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1294351.76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515109.57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ЗУ5</w:t>
            </w:r>
          </w:p>
        </w:tc>
        <w:tc>
          <w:tcPr>
            <w:tcW w:w="1110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5387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515179.18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1294266.93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515219.17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1294266.93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515219.17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1294261.22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515264.15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1294287.42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515227.28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515179.98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515179.18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1294266.93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534" w:type="pct"/>
            <w:gridSpan w:val="2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515227.84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1294310.22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515236.71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1294293.42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515249.09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1294299.96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515240.22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1294316.76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956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ЗУ</w:t>
            </w:r>
            <w:proofErr w:type="gramStart"/>
            <w:r w:rsidRPr="002441D7">
              <w:rPr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110" w:type="pct"/>
            <w:vMerge w:val="restar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4422</w:t>
            </w: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515227.28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515225.02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1294355.66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515225.18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1294373.20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515214.91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1294373.30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515179.03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1294435.87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515153.92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1294435.91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515153.83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1294373.87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515145.69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1294373.95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515145.47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515179.98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1294351.72</w:t>
            </w:r>
          </w:p>
        </w:tc>
      </w:tr>
      <w:tr w:rsidR="002441D7" w:rsidRPr="002441D7" w:rsidTr="00B16D31">
        <w:trPr>
          <w:trHeight w:val="69"/>
          <w:jc w:val="center"/>
        </w:trPr>
        <w:tc>
          <w:tcPr>
            <w:tcW w:w="501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956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898" w:type="pct"/>
            <w:shd w:val="clear" w:color="auto" w:fill="auto"/>
            <w:vAlign w:val="center"/>
          </w:tcPr>
          <w:p w:rsidR="002441D7" w:rsidRPr="002441D7" w:rsidRDefault="002441D7" w:rsidP="002441D7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2441D7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731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515227.28</w:t>
            </w:r>
          </w:p>
        </w:tc>
        <w:tc>
          <w:tcPr>
            <w:tcW w:w="803" w:type="pct"/>
            <w:vAlign w:val="bottom"/>
          </w:tcPr>
          <w:p w:rsidR="002441D7" w:rsidRPr="002441D7" w:rsidRDefault="002441D7" w:rsidP="002441D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2441D7">
              <w:rPr>
                <w:color w:val="000000"/>
                <w:sz w:val="24"/>
                <w:szCs w:val="24"/>
              </w:rPr>
              <w:t>1294351.72</w:t>
            </w:r>
          </w:p>
        </w:tc>
      </w:tr>
    </w:tbl>
    <w:p w:rsidR="002E33E4" w:rsidRDefault="00653A99" w:rsidP="00653A99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ab/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ЗУ</w:t>
      </w:r>
      <w:proofErr w:type="gramStart"/>
      <w:r w:rsidRPr="002441D7">
        <w:rPr>
          <w:sz w:val="28"/>
          <w:szCs w:val="28"/>
        </w:rPr>
        <w:t>1</w:t>
      </w:r>
      <w:proofErr w:type="gramEnd"/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Проектом межевания предлагается образовать земельный участок площадью 11406 кв. м, расположенный по ул. 9 Января, 231</w:t>
      </w:r>
      <w:r w:rsidR="00E54774">
        <w:rPr>
          <w:sz w:val="28"/>
          <w:szCs w:val="28"/>
        </w:rPr>
        <w:t>,</w:t>
      </w:r>
      <w:r w:rsidRPr="002441D7">
        <w:rPr>
          <w:sz w:val="28"/>
          <w:szCs w:val="28"/>
        </w:rPr>
        <w:t xml:space="preserve"> для размещения многоквартирных малоэтажных жилых домов. </w:t>
      </w:r>
    </w:p>
    <w:p w:rsidR="002441D7" w:rsidRPr="002441D7" w:rsidRDefault="0014597B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Земельный участок ЗУ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образуется путем перераспределения земельного участка с кадастровым номером 36:34:0506001:4, земельного участка с кадастровым номером 36:34:0506001:18 и земель, государственная собственно</w:t>
      </w:r>
      <w:r>
        <w:rPr>
          <w:sz w:val="28"/>
          <w:szCs w:val="28"/>
        </w:rPr>
        <w:t>сть на которые не разграничена.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В соответствии с выпиской из Единого государственного реестра недвижимости об объекте недвижимости от 20.08.2021 № 99/2021/412026510 земельный участок с кадастровым номером 36:34:0506001:4 имеет вид разрешенного использования «многоквартирные малоэтажные жилые дома».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gramStart"/>
      <w:r w:rsidRPr="002441D7">
        <w:rPr>
          <w:sz w:val="28"/>
          <w:szCs w:val="28"/>
        </w:rPr>
        <w:t>Границы образуемого земельного участка определены с учетом фактического использования земельного участка, границ смежных земельных участков, стоящих на кадастровом учете, естественных границ земельного участка, красных линий, границ территориальных зон и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  <w:proofErr w:type="gramEnd"/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Согласно п. 1 ст. 7 Правил землепользования и застройки земельные участки или объекты капитального строительства, виды разрешенного использования, предельные (минимальные и (или) максимальные) размеры и предельные параметры которых не соответствуют градостроительному </w:t>
      </w:r>
      <w:r w:rsidRPr="002441D7">
        <w:rPr>
          <w:sz w:val="28"/>
          <w:szCs w:val="28"/>
        </w:rPr>
        <w:lastRenderedPageBreak/>
        <w:t>регламенту, могут использоваться без установления срока приведения их в соответствие с градостроительным регламентом.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Вид разрешенного использования образуемого участка устанавливается в соответствии с видом разрешенного использовани</w:t>
      </w:r>
      <w:r w:rsidR="0014597B">
        <w:rPr>
          <w:sz w:val="28"/>
          <w:szCs w:val="28"/>
        </w:rPr>
        <w:t>я исходного земельного участка согласно приказу</w:t>
      </w:r>
      <w:r w:rsidRPr="002441D7">
        <w:rPr>
          <w:sz w:val="28"/>
          <w:szCs w:val="28"/>
        </w:rPr>
        <w:t xml:space="preserve"> Федеральной службы государственной регистрации, кад</w:t>
      </w:r>
      <w:r w:rsidR="0014597B">
        <w:rPr>
          <w:sz w:val="28"/>
          <w:szCs w:val="28"/>
        </w:rPr>
        <w:t>астра и картографии от 10.11.</w:t>
      </w:r>
      <w:r w:rsidRPr="002441D7">
        <w:rPr>
          <w:sz w:val="28"/>
          <w:szCs w:val="28"/>
        </w:rPr>
        <w:t xml:space="preserve">2020 № </w:t>
      </w:r>
      <w:proofErr w:type="gramStart"/>
      <w:r w:rsidRPr="002441D7">
        <w:rPr>
          <w:sz w:val="28"/>
          <w:szCs w:val="28"/>
        </w:rPr>
        <w:t>П</w:t>
      </w:r>
      <w:proofErr w:type="gramEnd"/>
      <w:r w:rsidRPr="002441D7">
        <w:rPr>
          <w:sz w:val="28"/>
          <w:szCs w:val="28"/>
        </w:rPr>
        <w:t>/0412 «Об утверждении классификатора видов разрешенного использования земельных участков»</w:t>
      </w:r>
      <w:r w:rsidR="0014597B">
        <w:rPr>
          <w:sz w:val="28"/>
          <w:szCs w:val="28"/>
        </w:rPr>
        <w:t xml:space="preserve"> (далее </w:t>
      </w:r>
      <w:r w:rsidR="005742F9">
        <w:rPr>
          <w:sz w:val="28"/>
          <w:szCs w:val="28"/>
        </w:rPr>
        <w:t xml:space="preserve">– </w:t>
      </w:r>
      <w:bookmarkStart w:id="0" w:name="_GoBack"/>
      <w:bookmarkEnd w:id="0"/>
      <w:r w:rsidR="0014597B">
        <w:rPr>
          <w:sz w:val="28"/>
          <w:szCs w:val="28"/>
        </w:rPr>
        <w:t>Классификатор) как «м</w:t>
      </w:r>
      <w:r w:rsidRPr="002441D7">
        <w:rPr>
          <w:sz w:val="28"/>
          <w:szCs w:val="28"/>
        </w:rPr>
        <w:t>алоэтажная многоквартирная жилая застройка».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ЗУ</w:t>
      </w:r>
      <w:proofErr w:type="gramStart"/>
      <w:r w:rsidRPr="002441D7">
        <w:rPr>
          <w:sz w:val="28"/>
          <w:szCs w:val="28"/>
        </w:rPr>
        <w:t>2</w:t>
      </w:r>
      <w:proofErr w:type="gramEnd"/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Проектом межевания предлагается образовать земельный участок площадью 2567 кв. м, расположенный по ул. 9 Января, 231г</w:t>
      </w:r>
      <w:r w:rsidR="0014597B">
        <w:rPr>
          <w:sz w:val="28"/>
          <w:szCs w:val="28"/>
        </w:rPr>
        <w:t>,</w:t>
      </w:r>
      <w:r w:rsidRPr="002441D7">
        <w:rPr>
          <w:sz w:val="28"/>
          <w:szCs w:val="28"/>
        </w:rPr>
        <w:t xml:space="preserve"> под размещение подземной автостоянки со спортивной площадкой на крыше.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Земельный участок ЗУ</w:t>
      </w:r>
      <w:proofErr w:type="gramStart"/>
      <w:r w:rsidRPr="002441D7">
        <w:rPr>
          <w:sz w:val="28"/>
          <w:szCs w:val="28"/>
        </w:rPr>
        <w:t>2</w:t>
      </w:r>
      <w:proofErr w:type="gramEnd"/>
      <w:r w:rsidRPr="002441D7">
        <w:rPr>
          <w:sz w:val="28"/>
          <w:szCs w:val="28"/>
        </w:rPr>
        <w:t xml:space="preserve"> площадью 2567 кв. м образуется путем перераспределения земельного участка с кадастровым номером 36:34:0506001:18 и части земельного участка с кадастровым номером 36:34:0506001:4. Вид разрешенного использования образуемого земельного участка устанавливается в соответствии с </w:t>
      </w:r>
      <w:r w:rsidR="0014597B">
        <w:rPr>
          <w:sz w:val="28"/>
          <w:szCs w:val="28"/>
        </w:rPr>
        <w:t xml:space="preserve">Классификатором </w:t>
      </w:r>
      <w:r w:rsidRPr="002441D7">
        <w:rPr>
          <w:sz w:val="28"/>
          <w:szCs w:val="28"/>
        </w:rPr>
        <w:t xml:space="preserve">как </w:t>
      </w:r>
      <w:r w:rsidR="0014597B">
        <w:rPr>
          <w:sz w:val="28"/>
          <w:szCs w:val="28"/>
        </w:rPr>
        <w:t>«хранение автотранспорта» и «п</w:t>
      </w:r>
      <w:r w:rsidRPr="002441D7">
        <w:rPr>
          <w:sz w:val="28"/>
          <w:szCs w:val="28"/>
        </w:rPr>
        <w:t xml:space="preserve">лощадки для занятий спортом».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 и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ЗУ3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Проектом межевания предлагается образовать земельный участок площадью 5872 кв. м, расположенный по ул. 9 Января, 233/14</w:t>
      </w:r>
      <w:r w:rsidR="0014597B">
        <w:rPr>
          <w:sz w:val="28"/>
          <w:szCs w:val="28"/>
        </w:rPr>
        <w:t xml:space="preserve">, </w:t>
      </w:r>
      <w:r w:rsidRPr="002441D7">
        <w:rPr>
          <w:sz w:val="28"/>
          <w:szCs w:val="28"/>
        </w:rPr>
        <w:t>под размещение многоквартирного многоэтажного жилого дома.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lastRenderedPageBreak/>
        <w:t>Земельный участок ЗУ3 площадью 5872 кв. м образуется путем перераспределения земельного участка с кадастровым номером 36:34:0506001:4055, земельного участка с кадастровым номером 36:34:0506001:4056  и  части земельного участка с кадастровым номером 36:34:0506001:8. Вид разрешенного использования образуемого земельного участка устанавливается в соответствии с</w:t>
      </w:r>
      <w:r w:rsidR="0014597B">
        <w:rPr>
          <w:sz w:val="28"/>
          <w:szCs w:val="28"/>
        </w:rPr>
        <w:t xml:space="preserve"> Классификатором</w:t>
      </w:r>
      <w:r w:rsidRPr="002441D7">
        <w:rPr>
          <w:sz w:val="28"/>
          <w:szCs w:val="28"/>
        </w:rPr>
        <w:t xml:space="preserve"> как</w:t>
      </w:r>
      <w:r w:rsidR="0014597B">
        <w:rPr>
          <w:sz w:val="28"/>
          <w:szCs w:val="28"/>
        </w:rPr>
        <w:t xml:space="preserve"> «м</w:t>
      </w:r>
      <w:r w:rsidRPr="002441D7">
        <w:rPr>
          <w:sz w:val="28"/>
          <w:szCs w:val="28"/>
        </w:rPr>
        <w:t>ногоэтажная жилая застройка (высотная застройка)».</w:t>
      </w:r>
    </w:p>
    <w:p w:rsidR="006E39E5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Нормативный размер земельного участка, определяемый согласно СП 30-101-98 «Методические указания по расчету нормативных размеров земельных участков</w:t>
      </w:r>
      <w:r w:rsidR="0014597B">
        <w:rPr>
          <w:sz w:val="28"/>
          <w:szCs w:val="28"/>
        </w:rPr>
        <w:t xml:space="preserve"> в кондоминиумах», утвержденному п</w:t>
      </w:r>
      <w:r w:rsidRPr="002441D7">
        <w:rPr>
          <w:sz w:val="28"/>
          <w:szCs w:val="28"/>
        </w:rPr>
        <w:t xml:space="preserve">риказом </w:t>
      </w:r>
      <w:proofErr w:type="spellStart"/>
      <w:r w:rsidRPr="002441D7">
        <w:rPr>
          <w:sz w:val="28"/>
          <w:szCs w:val="28"/>
        </w:rPr>
        <w:t>Минземсторя</w:t>
      </w:r>
      <w:proofErr w:type="spellEnd"/>
      <w:r w:rsidRPr="002441D7">
        <w:rPr>
          <w:sz w:val="28"/>
          <w:szCs w:val="28"/>
        </w:rPr>
        <w:t xml:space="preserve"> Р</w:t>
      </w:r>
      <w:r w:rsidR="006E39E5">
        <w:rPr>
          <w:sz w:val="28"/>
          <w:szCs w:val="28"/>
        </w:rPr>
        <w:t>Ф от 26.08.1998 № 59</w:t>
      </w:r>
      <w:r w:rsidR="0014597B">
        <w:rPr>
          <w:sz w:val="28"/>
          <w:szCs w:val="28"/>
        </w:rPr>
        <w:t xml:space="preserve"> (далее – СП 30-10-98):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Sнорм</w:t>
      </w:r>
      <w:proofErr w:type="gramStart"/>
      <w:r w:rsidRPr="002441D7">
        <w:rPr>
          <w:sz w:val="28"/>
          <w:szCs w:val="28"/>
        </w:rPr>
        <w:t>.к</w:t>
      </w:r>
      <w:proofErr w:type="spellEnd"/>
      <w:proofErr w:type="gramEnd"/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proofErr w:type="spellStart"/>
      <w:r w:rsidRPr="002441D7">
        <w:rPr>
          <w:sz w:val="28"/>
          <w:szCs w:val="28"/>
        </w:rPr>
        <w:t>Sк</w:t>
      </w:r>
      <w:proofErr w:type="spellEnd"/>
      <w:r w:rsidRPr="002441D7">
        <w:rPr>
          <w:sz w:val="28"/>
          <w:szCs w:val="28"/>
        </w:rPr>
        <w:t>*</w:t>
      </w:r>
      <w:proofErr w:type="spellStart"/>
      <w:r w:rsidRPr="002441D7">
        <w:rPr>
          <w:sz w:val="28"/>
          <w:szCs w:val="28"/>
        </w:rPr>
        <w:t>Уз.д</w:t>
      </w:r>
      <w:proofErr w:type="spellEnd"/>
      <w:r w:rsidRPr="002441D7">
        <w:rPr>
          <w:sz w:val="28"/>
          <w:szCs w:val="28"/>
        </w:rPr>
        <w:t>.=5805,3*0,80=4644,24 кв.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 xml:space="preserve">м, где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Sнорм</w:t>
      </w:r>
      <w:proofErr w:type="gramStart"/>
      <w:r w:rsidRPr="002441D7">
        <w:rPr>
          <w:sz w:val="28"/>
          <w:szCs w:val="28"/>
        </w:rPr>
        <w:t>.к</w:t>
      </w:r>
      <w:proofErr w:type="spellEnd"/>
      <w:proofErr w:type="gramEnd"/>
      <w:r w:rsidRPr="002441D7">
        <w:rPr>
          <w:sz w:val="28"/>
          <w:szCs w:val="28"/>
        </w:rPr>
        <w:t xml:space="preserve"> – нормативный размер зем</w:t>
      </w:r>
      <w:r w:rsidR="006E39E5">
        <w:rPr>
          <w:sz w:val="28"/>
          <w:szCs w:val="28"/>
        </w:rPr>
        <w:t>ельного участка в кондоминиуме,</w:t>
      </w:r>
      <w:r w:rsidR="006E39E5">
        <w:rPr>
          <w:sz w:val="28"/>
          <w:szCs w:val="28"/>
        </w:rPr>
        <w:br/>
      </w:r>
      <w:r w:rsidR="0014597B">
        <w:rPr>
          <w:sz w:val="28"/>
          <w:szCs w:val="28"/>
        </w:rPr>
        <w:t>кв. м;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proofErr w:type="gramStart"/>
      <w:r w:rsidRPr="002441D7">
        <w:rPr>
          <w:sz w:val="28"/>
          <w:szCs w:val="28"/>
        </w:rPr>
        <w:t>S</w:t>
      </w:r>
      <w:proofErr w:type="gramEnd"/>
      <w:r w:rsidRPr="002441D7">
        <w:rPr>
          <w:sz w:val="28"/>
          <w:szCs w:val="28"/>
        </w:rPr>
        <w:t>к</w:t>
      </w:r>
      <w:proofErr w:type="spellEnd"/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5805,3 – общая площадь жилых помещений в кондоминиуме (согласно данным реестров объектов жилищного фонда, размещенным на официальном сайте государственной информационной системы жилищно-коммунального хозяйс</w:t>
      </w:r>
      <w:r w:rsidR="0014597B">
        <w:rPr>
          <w:sz w:val="28"/>
          <w:szCs w:val="28"/>
        </w:rPr>
        <w:t>тва по состоянию на 27.06.2022);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Уз.д</w:t>
      </w:r>
      <w:proofErr w:type="spellEnd"/>
      <w:r w:rsidRPr="002441D7">
        <w:rPr>
          <w:sz w:val="28"/>
          <w:szCs w:val="28"/>
        </w:rPr>
        <w:t>.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 xml:space="preserve">0,80 – </w:t>
      </w:r>
      <w:r w:rsidR="0014597B">
        <w:rPr>
          <w:sz w:val="28"/>
          <w:szCs w:val="28"/>
        </w:rPr>
        <w:t>удельный показатель доли для 12-</w:t>
      </w:r>
      <w:r w:rsidRPr="002441D7">
        <w:rPr>
          <w:sz w:val="28"/>
          <w:szCs w:val="28"/>
        </w:rPr>
        <w:t>этажных</w:t>
      </w:r>
      <w:r w:rsidR="0014597B">
        <w:rPr>
          <w:sz w:val="28"/>
          <w:szCs w:val="28"/>
        </w:rPr>
        <w:t xml:space="preserve"> зданий (согласно приложению</w:t>
      </w:r>
      <w:proofErr w:type="gramStart"/>
      <w:r w:rsidR="0014597B">
        <w:rPr>
          <w:sz w:val="28"/>
          <w:szCs w:val="28"/>
        </w:rPr>
        <w:t xml:space="preserve"> А</w:t>
      </w:r>
      <w:proofErr w:type="gramEnd"/>
      <w:r w:rsidR="0014597B">
        <w:rPr>
          <w:sz w:val="28"/>
          <w:szCs w:val="28"/>
        </w:rPr>
        <w:t xml:space="preserve"> М</w:t>
      </w:r>
      <w:r w:rsidRPr="002441D7">
        <w:rPr>
          <w:sz w:val="28"/>
          <w:szCs w:val="28"/>
        </w:rPr>
        <w:t>етодических указаний).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Фактическая площадь земельного участка превышает расчетное значение.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 и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14597B" w:rsidRDefault="0014597B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lastRenderedPageBreak/>
        <w:t>ЗУ</w:t>
      </w:r>
      <w:proofErr w:type="gramStart"/>
      <w:r w:rsidRPr="002441D7">
        <w:rPr>
          <w:sz w:val="28"/>
          <w:szCs w:val="28"/>
        </w:rPr>
        <w:t>4</w:t>
      </w:r>
      <w:proofErr w:type="gramEnd"/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Проектом межевания предлагается образовать земельный участок площадью 5934 кв. м, расположенный по ул. 9 Января, 233/13</w:t>
      </w:r>
      <w:r w:rsidR="0014597B">
        <w:rPr>
          <w:sz w:val="28"/>
          <w:szCs w:val="28"/>
        </w:rPr>
        <w:t>,</w:t>
      </w:r>
      <w:r w:rsidRPr="002441D7">
        <w:rPr>
          <w:sz w:val="28"/>
          <w:szCs w:val="28"/>
        </w:rPr>
        <w:t xml:space="preserve"> под размещение многоквартирного многоэтажного жилого дома.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Земельный участок ЗУ</w:t>
      </w:r>
      <w:proofErr w:type="gramStart"/>
      <w:r w:rsidRPr="002441D7">
        <w:rPr>
          <w:sz w:val="28"/>
          <w:szCs w:val="28"/>
        </w:rPr>
        <w:t>4</w:t>
      </w:r>
      <w:proofErr w:type="gramEnd"/>
      <w:r w:rsidRPr="002441D7">
        <w:rPr>
          <w:sz w:val="28"/>
          <w:szCs w:val="28"/>
        </w:rPr>
        <w:t xml:space="preserve"> площадью 5934 кв. м образуется путем перераспределения земельного участка с кадастровым номером 36:34:0506001:4054, земельного участка с кадастровым номером 36:34:0506001:8, земельного участка с кадастровым номером 36:34:0506001:4050 и участка с кадастровым номером 36:34:0506001:4053. Вид разрешенного использования образуемого земельного участка устанавливается в соответствии с </w:t>
      </w:r>
      <w:r w:rsidR="0014597B">
        <w:rPr>
          <w:sz w:val="28"/>
          <w:szCs w:val="28"/>
        </w:rPr>
        <w:t xml:space="preserve">Классификатором </w:t>
      </w:r>
      <w:r w:rsidRPr="002441D7">
        <w:rPr>
          <w:sz w:val="28"/>
          <w:szCs w:val="28"/>
        </w:rPr>
        <w:t>как</w:t>
      </w:r>
      <w:r w:rsidR="0014597B">
        <w:rPr>
          <w:sz w:val="28"/>
          <w:szCs w:val="28"/>
        </w:rPr>
        <w:t xml:space="preserve"> «м</w:t>
      </w:r>
      <w:r w:rsidRPr="002441D7">
        <w:rPr>
          <w:sz w:val="28"/>
          <w:szCs w:val="28"/>
        </w:rPr>
        <w:t>ногоэтажная жилая застройка (высотная застройка)».</w:t>
      </w:r>
    </w:p>
    <w:p w:rsidR="006E39E5" w:rsidRDefault="002441D7" w:rsidP="0014597B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Нормативный размер земельного участка, определяемый согласно СП 30-101-98</w:t>
      </w:r>
      <w:r w:rsidR="0014597B">
        <w:rPr>
          <w:sz w:val="28"/>
          <w:szCs w:val="28"/>
        </w:rPr>
        <w:t>:</w:t>
      </w:r>
      <w:r w:rsidRPr="002441D7">
        <w:rPr>
          <w:sz w:val="28"/>
          <w:szCs w:val="28"/>
        </w:rPr>
        <w:t xml:space="preserve"> </w:t>
      </w:r>
    </w:p>
    <w:p w:rsidR="002441D7" w:rsidRPr="002441D7" w:rsidRDefault="006E39E5" w:rsidP="006E39E5">
      <w:pPr>
        <w:widowControl/>
        <w:tabs>
          <w:tab w:val="left" w:pos="0"/>
          <w:tab w:val="left" w:pos="2640"/>
        </w:tabs>
        <w:spacing w:line="372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2441D7" w:rsidRPr="002441D7">
        <w:rPr>
          <w:sz w:val="28"/>
          <w:szCs w:val="28"/>
        </w:rPr>
        <w:t>Sнорм</w:t>
      </w:r>
      <w:proofErr w:type="gramStart"/>
      <w:r w:rsidR="002441D7" w:rsidRPr="002441D7">
        <w:rPr>
          <w:sz w:val="28"/>
          <w:szCs w:val="28"/>
        </w:rPr>
        <w:t>.к</w:t>
      </w:r>
      <w:proofErr w:type="spellEnd"/>
      <w:proofErr w:type="gramEnd"/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proofErr w:type="spellStart"/>
      <w:r w:rsidR="002441D7" w:rsidRPr="002441D7">
        <w:rPr>
          <w:sz w:val="28"/>
          <w:szCs w:val="28"/>
        </w:rPr>
        <w:t>Sк</w:t>
      </w:r>
      <w:proofErr w:type="spellEnd"/>
      <w:r w:rsidR="002441D7" w:rsidRPr="002441D7">
        <w:rPr>
          <w:sz w:val="28"/>
          <w:szCs w:val="28"/>
        </w:rPr>
        <w:t>*</w:t>
      </w:r>
      <w:proofErr w:type="spellStart"/>
      <w:r w:rsidR="002441D7" w:rsidRPr="002441D7">
        <w:rPr>
          <w:sz w:val="28"/>
          <w:szCs w:val="28"/>
        </w:rPr>
        <w:t>Уз.д</w:t>
      </w:r>
      <w:proofErr w:type="spellEnd"/>
      <w:r w:rsidR="002441D7" w:rsidRPr="002441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 xml:space="preserve">5701,70*0,80=4561,36 кв. м, где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Sнорм</w:t>
      </w:r>
      <w:proofErr w:type="gramStart"/>
      <w:r w:rsidRPr="002441D7">
        <w:rPr>
          <w:sz w:val="28"/>
          <w:szCs w:val="28"/>
        </w:rPr>
        <w:t>.к</w:t>
      </w:r>
      <w:proofErr w:type="spellEnd"/>
      <w:proofErr w:type="gramEnd"/>
      <w:r w:rsidRPr="002441D7">
        <w:rPr>
          <w:sz w:val="28"/>
          <w:szCs w:val="28"/>
        </w:rPr>
        <w:t xml:space="preserve"> – нормативный размер зем</w:t>
      </w:r>
      <w:r w:rsidR="006E39E5">
        <w:rPr>
          <w:sz w:val="28"/>
          <w:szCs w:val="28"/>
        </w:rPr>
        <w:t>ельного участка в кондоминиуме,</w:t>
      </w:r>
      <w:r w:rsidR="006E39E5">
        <w:rPr>
          <w:sz w:val="28"/>
          <w:szCs w:val="28"/>
        </w:rPr>
        <w:br/>
      </w:r>
      <w:r w:rsidR="0014597B">
        <w:rPr>
          <w:sz w:val="28"/>
          <w:szCs w:val="28"/>
        </w:rPr>
        <w:t>кв. м;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proofErr w:type="gramStart"/>
      <w:r w:rsidRPr="002441D7">
        <w:rPr>
          <w:sz w:val="28"/>
          <w:szCs w:val="28"/>
        </w:rPr>
        <w:t>S</w:t>
      </w:r>
      <w:proofErr w:type="gramEnd"/>
      <w:r w:rsidRPr="002441D7">
        <w:rPr>
          <w:sz w:val="28"/>
          <w:szCs w:val="28"/>
        </w:rPr>
        <w:t>к</w:t>
      </w:r>
      <w:proofErr w:type="spellEnd"/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5701,70 – общая площадь жилых помещений в кондоминиуме (согласно данным реестров объектов жилищного фонда, размещенным на официальном сайте государственной информационной системы жилищно-коммунального хозяйс</w:t>
      </w:r>
      <w:r w:rsidR="0014597B">
        <w:rPr>
          <w:sz w:val="28"/>
          <w:szCs w:val="28"/>
        </w:rPr>
        <w:t>тва по состоянию на 27.06.2022);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Уз.д</w:t>
      </w:r>
      <w:proofErr w:type="spellEnd"/>
      <w:r w:rsidRPr="002441D7">
        <w:rPr>
          <w:sz w:val="28"/>
          <w:szCs w:val="28"/>
        </w:rPr>
        <w:t>.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0,80 – удельный показатель доли для 12</w:t>
      </w:r>
      <w:r w:rsidR="0014597B">
        <w:rPr>
          <w:sz w:val="28"/>
          <w:szCs w:val="28"/>
        </w:rPr>
        <w:t>-</w:t>
      </w:r>
      <w:r w:rsidRPr="002441D7">
        <w:rPr>
          <w:sz w:val="28"/>
          <w:szCs w:val="28"/>
        </w:rPr>
        <w:t>этажных</w:t>
      </w:r>
      <w:r w:rsidR="0014597B">
        <w:rPr>
          <w:sz w:val="28"/>
          <w:szCs w:val="28"/>
        </w:rPr>
        <w:t xml:space="preserve"> зданий (согласно приложению</w:t>
      </w:r>
      <w:proofErr w:type="gramStart"/>
      <w:r w:rsidR="0014597B">
        <w:rPr>
          <w:sz w:val="28"/>
          <w:szCs w:val="28"/>
        </w:rPr>
        <w:t xml:space="preserve"> А</w:t>
      </w:r>
      <w:proofErr w:type="gramEnd"/>
      <w:r w:rsidR="0014597B">
        <w:rPr>
          <w:sz w:val="28"/>
          <w:szCs w:val="28"/>
        </w:rPr>
        <w:t xml:space="preserve"> М</w:t>
      </w:r>
      <w:r w:rsidRPr="002441D7">
        <w:rPr>
          <w:sz w:val="28"/>
          <w:szCs w:val="28"/>
        </w:rPr>
        <w:t>етодических указаний).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Фактическая площадь земельного участка превышает расчетное значение.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 и требований, установленных градостроительным регламентом, а также </w:t>
      </w:r>
      <w:r w:rsidRPr="002441D7">
        <w:rPr>
          <w:sz w:val="28"/>
          <w:szCs w:val="28"/>
        </w:rPr>
        <w:lastRenderedPageBreak/>
        <w:t>требований, установленных в соответствии с иными нормативами градостроительного проектирования.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ЗУ5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Проектом межевания предлагается образовать земельный участок площадью 5387 кв. м, расположенный по ул. 9 Января, 233/12</w:t>
      </w:r>
      <w:r w:rsidR="00DF3287">
        <w:rPr>
          <w:sz w:val="28"/>
          <w:szCs w:val="28"/>
        </w:rPr>
        <w:t>,</w:t>
      </w:r>
      <w:r w:rsidRPr="002441D7">
        <w:rPr>
          <w:sz w:val="28"/>
          <w:szCs w:val="28"/>
        </w:rPr>
        <w:t xml:space="preserve"> под размещение многоквартирного многоэтажного жилого дома.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Земельный участок ЗУ5 площадью 5387 кв. м образуется путем перераспределения земельного участка с кадастровым номером 36:34:0506001:4050 и земельного участка с кадастровым номером 36:34:0506001:8. Вид разрешенного использования образуемого земельного участка устанавливается в соответствии с </w:t>
      </w:r>
      <w:r w:rsidR="00DF3287">
        <w:rPr>
          <w:sz w:val="28"/>
          <w:szCs w:val="28"/>
        </w:rPr>
        <w:t xml:space="preserve">Классификатором </w:t>
      </w:r>
      <w:r w:rsidRPr="002441D7">
        <w:rPr>
          <w:sz w:val="28"/>
          <w:szCs w:val="28"/>
        </w:rPr>
        <w:t>как</w:t>
      </w:r>
      <w:r w:rsidR="00DF3287">
        <w:rPr>
          <w:sz w:val="28"/>
          <w:szCs w:val="28"/>
        </w:rPr>
        <w:t xml:space="preserve"> «м</w:t>
      </w:r>
      <w:r w:rsidRPr="002441D7">
        <w:rPr>
          <w:sz w:val="28"/>
          <w:szCs w:val="28"/>
        </w:rPr>
        <w:t>ногоэтажная жилая застройка (высотная застройка)».</w:t>
      </w:r>
    </w:p>
    <w:p w:rsidR="006E39E5" w:rsidRDefault="006E39E5" w:rsidP="006E39E5">
      <w:pPr>
        <w:widowControl/>
        <w:tabs>
          <w:tab w:val="left" w:pos="0"/>
          <w:tab w:val="left" w:pos="2640"/>
        </w:tabs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441D7" w:rsidRPr="002441D7">
        <w:rPr>
          <w:sz w:val="28"/>
          <w:szCs w:val="28"/>
        </w:rPr>
        <w:t>Нормативный размер земельного участка, определяемый согласно СП 30-101-98</w:t>
      </w:r>
      <w:r w:rsidR="00DF3287">
        <w:rPr>
          <w:sz w:val="28"/>
          <w:szCs w:val="28"/>
        </w:rPr>
        <w:t>:</w:t>
      </w:r>
      <w:r w:rsidR="002441D7" w:rsidRPr="002441D7">
        <w:rPr>
          <w:sz w:val="28"/>
          <w:szCs w:val="28"/>
        </w:rPr>
        <w:t xml:space="preserve"> </w:t>
      </w:r>
    </w:p>
    <w:p w:rsidR="002441D7" w:rsidRPr="002441D7" w:rsidRDefault="006E39E5" w:rsidP="006E39E5">
      <w:pPr>
        <w:widowControl/>
        <w:tabs>
          <w:tab w:val="left" w:pos="0"/>
          <w:tab w:val="left" w:pos="2640"/>
        </w:tabs>
        <w:spacing w:line="372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spellStart"/>
      <w:r w:rsidR="002441D7" w:rsidRPr="002441D7">
        <w:rPr>
          <w:sz w:val="28"/>
          <w:szCs w:val="28"/>
        </w:rPr>
        <w:t>Sнорм</w:t>
      </w:r>
      <w:proofErr w:type="gramStart"/>
      <w:r w:rsidR="002441D7" w:rsidRPr="002441D7">
        <w:rPr>
          <w:sz w:val="28"/>
          <w:szCs w:val="28"/>
        </w:rPr>
        <w:t>.к</w:t>
      </w:r>
      <w:proofErr w:type="spellEnd"/>
      <w:proofErr w:type="gramEnd"/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proofErr w:type="spellStart"/>
      <w:r w:rsidR="002441D7" w:rsidRPr="002441D7">
        <w:rPr>
          <w:sz w:val="28"/>
          <w:szCs w:val="28"/>
        </w:rPr>
        <w:t>Sк</w:t>
      </w:r>
      <w:proofErr w:type="spellEnd"/>
      <w:r w:rsidR="002441D7" w:rsidRPr="002441D7">
        <w:rPr>
          <w:sz w:val="28"/>
          <w:szCs w:val="28"/>
        </w:rPr>
        <w:t>*</w:t>
      </w:r>
      <w:proofErr w:type="spellStart"/>
      <w:r w:rsidR="002441D7" w:rsidRPr="002441D7">
        <w:rPr>
          <w:sz w:val="28"/>
          <w:szCs w:val="28"/>
        </w:rPr>
        <w:t>Уз.д</w:t>
      </w:r>
      <w:proofErr w:type="spellEnd"/>
      <w:r w:rsidR="002441D7" w:rsidRPr="002441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5468*0,80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 xml:space="preserve">4374,4 кв. м, где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Sнорм</w:t>
      </w:r>
      <w:proofErr w:type="gramStart"/>
      <w:r w:rsidRPr="002441D7">
        <w:rPr>
          <w:sz w:val="28"/>
          <w:szCs w:val="28"/>
        </w:rPr>
        <w:t>.к</w:t>
      </w:r>
      <w:proofErr w:type="spellEnd"/>
      <w:proofErr w:type="gramEnd"/>
      <w:r w:rsidRPr="002441D7">
        <w:rPr>
          <w:sz w:val="28"/>
          <w:szCs w:val="28"/>
        </w:rPr>
        <w:t xml:space="preserve"> 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– нормативный размер земельног</w:t>
      </w:r>
      <w:r w:rsidR="00DF3287">
        <w:rPr>
          <w:sz w:val="28"/>
          <w:szCs w:val="28"/>
        </w:rPr>
        <w:t>о участка в кондоминиуме, кв. м;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proofErr w:type="gramStart"/>
      <w:r w:rsidRPr="002441D7">
        <w:rPr>
          <w:sz w:val="28"/>
          <w:szCs w:val="28"/>
        </w:rPr>
        <w:t>S</w:t>
      </w:r>
      <w:proofErr w:type="gramEnd"/>
      <w:r w:rsidRPr="002441D7">
        <w:rPr>
          <w:sz w:val="28"/>
          <w:szCs w:val="28"/>
        </w:rPr>
        <w:t>к</w:t>
      </w:r>
      <w:proofErr w:type="spellEnd"/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5468 –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общая площадь жилых помещений в кондоминиуме (согласно данным реестров объектов жилищного фонда, размещенным на официальном сайте государственной информационной системы жилищно-коммунального хозяйс</w:t>
      </w:r>
      <w:r w:rsidR="00DF3287">
        <w:rPr>
          <w:sz w:val="28"/>
          <w:szCs w:val="28"/>
        </w:rPr>
        <w:t>тва по состоянию на 27.06.2022);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Уз.д</w:t>
      </w:r>
      <w:proofErr w:type="spellEnd"/>
      <w:r w:rsidRPr="002441D7">
        <w:rPr>
          <w:sz w:val="28"/>
          <w:szCs w:val="28"/>
        </w:rPr>
        <w:t>.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0,80 – удельный показател</w:t>
      </w:r>
      <w:r w:rsidR="00DF3287">
        <w:rPr>
          <w:sz w:val="28"/>
          <w:szCs w:val="28"/>
        </w:rPr>
        <w:t>ь доли для 12-</w:t>
      </w:r>
      <w:r w:rsidRPr="002441D7">
        <w:rPr>
          <w:sz w:val="28"/>
          <w:szCs w:val="28"/>
        </w:rPr>
        <w:t>этажных</w:t>
      </w:r>
      <w:r w:rsidR="00DF3287">
        <w:rPr>
          <w:sz w:val="28"/>
          <w:szCs w:val="28"/>
        </w:rPr>
        <w:t xml:space="preserve"> зданий (согласно приложению</w:t>
      </w:r>
      <w:proofErr w:type="gramStart"/>
      <w:r w:rsidR="00DF3287">
        <w:rPr>
          <w:sz w:val="28"/>
          <w:szCs w:val="28"/>
        </w:rPr>
        <w:t xml:space="preserve"> А</w:t>
      </w:r>
      <w:proofErr w:type="gramEnd"/>
      <w:r w:rsidR="00DF3287">
        <w:rPr>
          <w:sz w:val="28"/>
          <w:szCs w:val="28"/>
        </w:rPr>
        <w:t xml:space="preserve"> М</w:t>
      </w:r>
      <w:r w:rsidRPr="002441D7">
        <w:rPr>
          <w:sz w:val="28"/>
          <w:szCs w:val="28"/>
        </w:rPr>
        <w:t>етодических указаний).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Фактическая площадь земельного участка превышает расчетное значение.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 и требований, установленных градостроительным регламентом, а также </w:t>
      </w:r>
      <w:r w:rsidRPr="002441D7">
        <w:rPr>
          <w:sz w:val="28"/>
          <w:szCs w:val="28"/>
        </w:rPr>
        <w:lastRenderedPageBreak/>
        <w:t>требований, установленных в соответствии с иными нормативами градостроительного проектирования.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ЗУ</w:t>
      </w:r>
      <w:proofErr w:type="gramStart"/>
      <w:r w:rsidRPr="002441D7">
        <w:rPr>
          <w:sz w:val="28"/>
          <w:szCs w:val="28"/>
        </w:rPr>
        <w:t>6</w:t>
      </w:r>
      <w:proofErr w:type="gramEnd"/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Проектом межевания предлагается образовать земельный участок площадью 4422 кв. м, расположенный по ул. 9 Января, 233/20</w:t>
      </w:r>
      <w:r w:rsidR="00DF3287">
        <w:rPr>
          <w:sz w:val="28"/>
          <w:szCs w:val="28"/>
        </w:rPr>
        <w:t>,</w:t>
      </w:r>
      <w:r w:rsidRPr="002441D7">
        <w:rPr>
          <w:sz w:val="28"/>
          <w:szCs w:val="28"/>
        </w:rPr>
        <w:t xml:space="preserve"> под размещение многоквартирного многоэтажного жилого дома.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>Земельный участок ЗУ</w:t>
      </w:r>
      <w:proofErr w:type="gramStart"/>
      <w:r w:rsidRPr="002441D7">
        <w:rPr>
          <w:sz w:val="28"/>
          <w:szCs w:val="28"/>
        </w:rPr>
        <w:t>6</w:t>
      </w:r>
      <w:proofErr w:type="gramEnd"/>
      <w:r w:rsidRPr="002441D7">
        <w:rPr>
          <w:sz w:val="28"/>
          <w:szCs w:val="28"/>
        </w:rPr>
        <w:t xml:space="preserve"> площадью 4422 кв. м образуется путем перераспределения земельного участка с кадастровым номером 36:34:0506001:4052, земельного участка с кадастровым номером 36:34:0506001:8 и части земельного участка </w:t>
      </w:r>
      <w:r w:rsidR="00DF3287">
        <w:rPr>
          <w:sz w:val="28"/>
          <w:szCs w:val="28"/>
        </w:rPr>
        <w:t xml:space="preserve">с кадастровым номером </w:t>
      </w:r>
      <w:r w:rsidRPr="002441D7">
        <w:rPr>
          <w:sz w:val="28"/>
          <w:szCs w:val="28"/>
        </w:rPr>
        <w:t xml:space="preserve">36:34:0506001:4050. Вид разрешенного использования образуемого земельного участка устанавливается в соответствии с </w:t>
      </w:r>
      <w:r w:rsidR="00DF3287">
        <w:rPr>
          <w:sz w:val="28"/>
          <w:szCs w:val="28"/>
        </w:rPr>
        <w:t xml:space="preserve">Классификатором </w:t>
      </w:r>
      <w:r w:rsidRPr="002441D7">
        <w:rPr>
          <w:sz w:val="28"/>
          <w:szCs w:val="28"/>
        </w:rPr>
        <w:t>как</w:t>
      </w:r>
      <w:r w:rsidR="00DF3287">
        <w:rPr>
          <w:sz w:val="28"/>
          <w:szCs w:val="28"/>
        </w:rPr>
        <w:t xml:space="preserve"> «м</w:t>
      </w:r>
      <w:r w:rsidRPr="002441D7">
        <w:rPr>
          <w:sz w:val="28"/>
          <w:szCs w:val="28"/>
        </w:rPr>
        <w:t>ногоэтажная жилая застройка (высотная застройка)».</w:t>
      </w:r>
    </w:p>
    <w:p w:rsidR="006E39E5" w:rsidRDefault="002441D7" w:rsidP="00DF328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Нормативный размер земельного участка, определяемый согласно </w:t>
      </w:r>
      <w:r w:rsidR="00DF3287">
        <w:rPr>
          <w:sz w:val="28"/>
          <w:szCs w:val="28"/>
        </w:rPr>
        <w:t xml:space="preserve">      </w:t>
      </w:r>
      <w:r w:rsidRPr="002441D7">
        <w:rPr>
          <w:sz w:val="28"/>
          <w:szCs w:val="28"/>
        </w:rPr>
        <w:t>СП 30-101-98</w:t>
      </w:r>
      <w:r w:rsidR="00DF3287">
        <w:rPr>
          <w:sz w:val="28"/>
          <w:szCs w:val="28"/>
        </w:rPr>
        <w:t>:</w:t>
      </w:r>
      <w:r w:rsidRPr="002441D7">
        <w:rPr>
          <w:sz w:val="28"/>
          <w:szCs w:val="28"/>
        </w:rPr>
        <w:t xml:space="preserve"> </w:t>
      </w:r>
    </w:p>
    <w:p w:rsidR="002441D7" w:rsidRPr="002441D7" w:rsidRDefault="006E39E5" w:rsidP="006E39E5">
      <w:pPr>
        <w:widowControl/>
        <w:tabs>
          <w:tab w:val="left" w:pos="0"/>
          <w:tab w:val="left" w:pos="2640"/>
        </w:tabs>
        <w:spacing w:line="372" w:lineRule="auto"/>
        <w:ind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 w:rsidR="002441D7" w:rsidRPr="002441D7">
        <w:rPr>
          <w:sz w:val="28"/>
          <w:szCs w:val="28"/>
        </w:rPr>
        <w:t>Sнорм</w:t>
      </w:r>
      <w:proofErr w:type="gramStart"/>
      <w:r w:rsidR="002441D7" w:rsidRPr="002441D7">
        <w:rPr>
          <w:sz w:val="28"/>
          <w:szCs w:val="28"/>
        </w:rPr>
        <w:t>.к</w:t>
      </w:r>
      <w:proofErr w:type="spellEnd"/>
      <w:proofErr w:type="gramEnd"/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proofErr w:type="spellStart"/>
      <w:r w:rsidR="002441D7" w:rsidRPr="002441D7">
        <w:rPr>
          <w:sz w:val="28"/>
          <w:szCs w:val="28"/>
        </w:rPr>
        <w:t>Sк</w:t>
      </w:r>
      <w:proofErr w:type="spellEnd"/>
      <w:r w:rsidR="002441D7" w:rsidRPr="002441D7">
        <w:rPr>
          <w:sz w:val="28"/>
          <w:szCs w:val="28"/>
        </w:rPr>
        <w:t>*</w:t>
      </w:r>
      <w:proofErr w:type="spellStart"/>
      <w:r w:rsidR="002441D7" w:rsidRPr="002441D7">
        <w:rPr>
          <w:sz w:val="28"/>
          <w:szCs w:val="28"/>
        </w:rPr>
        <w:t>Уз.д</w:t>
      </w:r>
      <w:proofErr w:type="spellEnd"/>
      <w:r w:rsidR="002441D7" w:rsidRPr="002441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2441D7" w:rsidRPr="002441D7">
        <w:rPr>
          <w:sz w:val="28"/>
          <w:szCs w:val="28"/>
        </w:rPr>
        <w:t xml:space="preserve">5530,97*0,80=4424,78 кв. м, где 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Sнорм</w:t>
      </w:r>
      <w:proofErr w:type="gramStart"/>
      <w:r w:rsidRPr="002441D7">
        <w:rPr>
          <w:sz w:val="28"/>
          <w:szCs w:val="28"/>
        </w:rPr>
        <w:t>.к</w:t>
      </w:r>
      <w:proofErr w:type="spellEnd"/>
      <w:proofErr w:type="gramEnd"/>
      <w:r w:rsidRPr="002441D7">
        <w:rPr>
          <w:sz w:val="28"/>
          <w:szCs w:val="28"/>
        </w:rPr>
        <w:t xml:space="preserve"> – нормативный размер земельного участка в кондоминиуме, </w:t>
      </w:r>
      <w:r w:rsidR="0049043B">
        <w:rPr>
          <w:sz w:val="28"/>
          <w:szCs w:val="28"/>
        </w:rPr>
        <w:br/>
      </w:r>
      <w:r w:rsidR="00DF3287">
        <w:rPr>
          <w:sz w:val="28"/>
          <w:szCs w:val="28"/>
        </w:rPr>
        <w:t>кв. м;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proofErr w:type="gramStart"/>
      <w:r w:rsidRPr="002441D7">
        <w:rPr>
          <w:sz w:val="28"/>
          <w:szCs w:val="28"/>
        </w:rPr>
        <w:t>S</w:t>
      </w:r>
      <w:proofErr w:type="gramEnd"/>
      <w:r w:rsidRPr="002441D7">
        <w:rPr>
          <w:sz w:val="28"/>
          <w:szCs w:val="28"/>
        </w:rPr>
        <w:t>к</w:t>
      </w:r>
      <w:proofErr w:type="spellEnd"/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5530,97 – общая площадь жилых помещений в кондоминиуме (согласно данным реестров объектов жилищного фонда, размещенным на официальном сайте государственной информационной системы жилищно-коммунального хозяйс</w:t>
      </w:r>
      <w:r w:rsidR="00DF3287">
        <w:rPr>
          <w:sz w:val="28"/>
          <w:szCs w:val="28"/>
        </w:rPr>
        <w:t>тва по состоянию на 27.06.2022);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proofErr w:type="spellStart"/>
      <w:r w:rsidRPr="002441D7">
        <w:rPr>
          <w:sz w:val="28"/>
          <w:szCs w:val="28"/>
        </w:rPr>
        <w:t>Уз.д</w:t>
      </w:r>
      <w:proofErr w:type="spellEnd"/>
      <w:r w:rsidRPr="002441D7">
        <w:rPr>
          <w:sz w:val="28"/>
          <w:szCs w:val="28"/>
        </w:rPr>
        <w:t>.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>=</w:t>
      </w:r>
      <w:r w:rsidR="006E39E5">
        <w:rPr>
          <w:sz w:val="28"/>
          <w:szCs w:val="28"/>
        </w:rPr>
        <w:t xml:space="preserve"> </w:t>
      </w:r>
      <w:r w:rsidRPr="002441D7">
        <w:rPr>
          <w:sz w:val="28"/>
          <w:szCs w:val="28"/>
        </w:rPr>
        <w:t xml:space="preserve">0,80 – </w:t>
      </w:r>
      <w:r w:rsidR="00DF3287">
        <w:rPr>
          <w:sz w:val="28"/>
          <w:szCs w:val="28"/>
        </w:rPr>
        <w:t>удельный показатель доли для 12-</w:t>
      </w:r>
      <w:r w:rsidRPr="002441D7">
        <w:rPr>
          <w:sz w:val="28"/>
          <w:szCs w:val="28"/>
        </w:rPr>
        <w:t>этажных</w:t>
      </w:r>
      <w:r w:rsidR="00DF3287">
        <w:rPr>
          <w:sz w:val="28"/>
          <w:szCs w:val="28"/>
        </w:rPr>
        <w:t xml:space="preserve"> зданий (согласно приложению</w:t>
      </w:r>
      <w:proofErr w:type="gramStart"/>
      <w:r w:rsidR="00DF3287">
        <w:rPr>
          <w:sz w:val="28"/>
          <w:szCs w:val="28"/>
        </w:rPr>
        <w:t xml:space="preserve"> А</w:t>
      </w:r>
      <w:proofErr w:type="gramEnd"/>
      <w:r w:rsidR="00DF3287">
        <w:rPr>
          <w:sz w:val="28"/>
          <w:szCs w:val="28"/>
        </w:rPr>
        <w:t xml:space="preserve"> М</w:t>
      </w:r>
      <w:r w:rsidRPr="002441D7">
        <w:rPr>
          <w:sz w:val="28"/>
          <w:szCs w:val="28"/>
        </w:rPr>
        <w:t>етодических указаний).</w:t>
      </w:r>
    </w:p>
    <w:p w:rsidR="002441D7" w:rsidRPr="002441D7" w:rsidRDefault="002441D7" w:rsidP="002441D7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sz w:val="28"/>
          <w:szCs w:val="28"/>
        </w:rPr>
      </w:pPr>
      <w:r w:rsidRPr="002441D7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 и требований, установленных градостроительным регламентом, а также </w:t>
      </w:r>
      <w:r w:rsidRPr="002441D7">
        <w:rPr>
          <w:sz w:val="28"/>
          <w:szCs w:val="28"/>
        </w:rPr>
        <w:lastRenderedPageBreak/>
        <w:t>требований, установленных в соответствии с иными нормативами градостроительного проектирования.</w:t>
      </w:r>
    </w:p>
    <w:p w:rsidR="005C1CAC" w:rsidRDefault="002441D7" w:rsidP="006E39E5">
      <w:pPr>
        <w:widowControl/>
        <w:tabs>
          <w:tab w:val="left" w:pos="0"/>
          <w:tab w:val="left" w:pos="2640"/>
        </w:tabs>
        <w:spacing w:line="372" w:lineRule="auto"/>
        <w:ind w:firstLine="709"/>
        <w:contextualSpacing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441D7">
        <w:rPr>
          <w:sz w:val="28"/>
          <w:szCs w:val="28"/>
        </w:rPr>
        <w:t>Проект межевания территории не предусматривает образования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:rsidR="00A16CA9" w:rsidRPr="002F7BBB" w:rsidRDefault="00A16CA9" w:rsidP="006B5C4B">
      <w:pPr>
        <w:pStyle w:val="23"/>
        <w:widowControl/>
        <w:spacing w:after="0" w:line="360" w:lineRule="auto"/>
        <w:ind w:left="0" w:firstLine="709"/>
        <w:rPr>
          <w:rFonts w:eastAsia="Lucida Sans Unicode"/>
          <w:color w:val="000000"/>
          <w:spacing w:val="-5"/>
          <w:sz w:val="28"/>
          <w:szCs w:val="28"/>
          <w:lang w:bidi="ru-RU"/>
        </w:rPr>
      </w:pP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Настоящий проект межевания территории обеспечивает равные права </w:t>
      </w:r>
      <w:r w:rsidR="005C232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и возможности правообладателей земельных участков в соответствии </w:t>
      </w:r>
      <w:r w:rsidR="005C232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2F7BBB">
        <w:rPr>
          <w:rFonts w:eastAsia="Lucida Sans Unicode"/>
          <w:color w:val="000000"/>
          <w:spacing w:val="-5"/>
          <w:sz w:val="28"/>
          <w:szCs w:val="28"/>
          <w:lang w:bidi="ru-RU"/>
        </w:rPr>
        <w:t>с действующим законодательством.</w:t>
      </w:r>
    </w:p>
    <w:p w:rsidR="00A56BAD" w:rsidRPr="00C3569E" w:rsidRDefault="00A16CA9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, </w:t>
      </w:r>
      <w:r w:rsidR="005C232E">
        <w:rPr>
          <w:rFonts w:eastAsia="Lucida Sans Unicode"/>
          <w:color w:val="000000"/>
          <w:spacing w:val="-5"/>
          <w:sz w:val="28"/>
          <w:szCs w:val="28"/>
          <w:lang w:bidi="ru-RU"/>
        </w:rPr>
        <w:br/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а также для ведения хозя</w:t>
      </w:r>
      <w:r w:rsidR="00352669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C3569E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AF3FF1" w:rsidRDefault="00C03882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C3569E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>
        <w:rPr>
          <w:sz w:val="28"/>
          <w:szCs w:val="28"/>
        </w:rPr>
        <w:t>я в соответствии с положениями Г</w:t>
      </w:r>
      <w:r w:rsidR="00B32C91">
        <w:rPr>
          <w:sz w:val="28"/>
          <w:szCs w:val="28"/>
        </w:rPr>
        <w:t>енерального плана</w:t>
      </w:r>
      <w:r w:rsidRPr="000B3CE8">
        <w:rPr>
          <w:sz w:val="28"/>
          <w:szCs w:val="28"/>
        </w:rPr>
        <w:t>.</w:t>
      </w:r>
    </w:p>
    <w:p w:rsidR="004050E4" w:rsidRDefault="00A16CA9" w:rsidP="006B5C4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0B3CE8">
        <w:rPr>
          <w:sz w:val="28"/>
          <w:szCs w:val="28"/>
        </w:rPr>
        <w:t>Проект межевания территории</w:t>
      </w:r>
      <w:r w:rsidR="0049043B">
        <w:rPr>
          <w:sz w:val="28"/>
          <w:szCs w:val="28"/>
        </w:rPr>
        <w:t xml:space="preserve"> по ул. 9 Января</w:t>
      </w:r>
      <w:r w:rsidR="0012077F" w:rsidRPr="0012077F">
        <w:rPr>
          <w:sz w:val="28"/>
          <w:szCs w:val="28"/>
        </w:rPr>
        <w:t xml:space="preserve"> </w:t>
      </w:r>
      <w:r w:rsidRPr="00C3569E">
        <w:rPr>
          <w:sz w:val="28"/>
          <w:szCs w:val="28"/>
        </w:rPr>
        <w:t>в</w:t>
      </w:r>
      <w:r w:rsidR="00DF3287">
        <w:rPr>
          <w:sz w:val="28"/>
          <w:szCs w:val="28"/>
        </w:rPr>
        <w:t xml:space="preserve"> городском округе город Воронеж</w:t>
      </w:r>
      <w:r w:rsidRPr="00C3569E">
        <w:rPr>
          <w:sz w:val="28"/>
          <w:szCs w:val="28"/>
        </w:rPr>
        <w:t xml:space="preserve"> рассмотрен и рекомендован для обсуждения на </w:t>
      </w:r>
      <w:r w:rsidR="00C3569E" w:rsidRPr="00C3569E">
        <w:rPr>
          <w:sz w:val="28"/>
          <w:szCs w:val="28"/>
        </w:rPr>
        <w:t>общественных обсуждениях</w:t>
      </w:r>
      <w:r w:rsidRPr="00C3569E">
        <w:rPr>
          <w:sz w:val="28"/>
          <w:szCs w:val="28"/>
        </w:rPr>
        <w:t>.</w:t>
      </w:r>
    </w:p>
    <w:p w:rsidR="004050E4" w:rsidRDefault="004050E4" w:rsidP="006B5C4B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E50C59" w:rsidRDefault="00E50C59" w:rsidP="006B5C4B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E50C59" w:rsidRPr="00E50C59" w:rsidTr="00E50C59">
        <w:tc>
          <w:tcPr>
            <w:tcW w:w="4784" w:type="dxa"/>
          </w:tcPr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2077F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12077F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E50C59" w:rsidRPr="0012077F" w:rsidRDefault="00E50C59" w:rsidP="006B5C4B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12077F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12077F" w:rsidRDefault="00E50C59" w:rsidP="006B5C4B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E50C59" w:rsidRPr="0012077F" w:rsidRDefault="00FC29BD" w:rsidP="006B5C4B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Default="00642880" w:rsidP="006B5C4B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Sect="003942C8">
      <w:headerReference w:type="default" r:id="rId9"/>
      <w:headerReference w:type="first" r:id="rId10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2E7" w:rsidRDefault="000862E7" w:rsidP="00466849">
      <w:pPr>
        <w:spacing w:line="240" w:lineRule="auto"/>
      </w:pPr>
      <w:r>
        <w:separator/>
      </w:r>
    </w:p>
  </w:endnote>
  <w:endnote w:type="continuationSeparator" w:id="0">
    <w:p w:rsidR="000862E7" w:rsidRDefault="000862E7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PostIndex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2E7" w:rsidRDefault="000862E7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0862E7" w:rsidRDefault="000862E7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50" w:rsidRPr="002D4D23" w:rsidRDefault="00653250">
    <w:pPr>
      <w:pStyle w:val="a9"/>
      <w:jc w:val="center"/>
      <w:rPr>
        <w:sz w:val="24"/>
        <w:szCs w:val="24"/>
      </w:rPr>
    </w:pPr>
    <w:r w:rsidRPr="002D4D23">
      <w:rPr>
        <w:sz w:val="24"/>
        <w:szCs w:val="24"/>
      </w:rPr>
      <w:fldChar w:fldCharType="begin"/>
    </w:r>
    <w:r w:rsidRPr="002D4D23">
      <w:rPr>
        <w:sz w:val="24"/>
        <w:szCs w:val="24"/>
      </w:rPr>
      <w:instrText xml:space="preserve"> PAGE   \* MERGEFORMAT </w:instrText>
    </w:r>
    <w:r w:rsidRPr="002D4D23">
      <w:rPr>
        <w:sz w:val="24"/>
        <w:szCs w:val="24"/>
      </w:rPr>
      <w:fldChar w:fldCharType="separate"/>
    </w:r>
    <w:r w:rsidR="005742F9">
      <w:rPr>
        <w:noProof/>
        <w:sz w:val="24"/>
        <w:szCs w:val="24"/>
      </w:rPr>
      <w:t>19</w:t>
    </w:r>
    <w:r w:rsidRPr="002D4D23">
      <w:rPr>
        <w:sz w:val="24"/>
        <w:szCs w:val="24"/>
      </w:rPr>
      <w:fldChar w:fldCharType="end"/>
    </w:r>
  </w:p>
  <w:p w:rsidR="00653250" w:rsidRDefault="00653250">
    <w:pPr>
      <w:pStyle w:val="1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250" w:rsidRPr="003942C8" w:rsidRDefault="00653250">
    <w:pPr>
      <w:pStyle w:val="a9"/>
      <w:rPr>
        <w:sz w:val="24"/>
        <w:szCs w:val="24"/>
      </w:rPr>
    </w:pPr>
  </w:p>
  <w:p w:rsidR="00653250" w:rsidRPr="003942C8" w:rsidRDefault="00653250">
    <w:pPr>
      <w:pStyle w:val="a9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8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0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2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5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9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6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1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">
    <w:abstractNumId w:val="9"/>
  </w:num>
  <w:num w:numId="5">
    <w:abstractNumId w:val="25"/>
  </w:num>
  <w:num w:numId="6">
    <w:abstractNumId w:val="30"/>
  </w:num>
  <w:num w:numId="7">
    <w:abstractNumId w:val="7"/>
  </w:num>
  <w:num w:numId="8">
    <w:abstractNumId w:val="24"/>
  </w:num>
  <w:num w:numId="9">
    <w:abstractNumId w:val="6"/>
  </w:num>
  <w:num w:numId="10">
    <w:abstractNumId w:val="4"/>
  </w:num>
  <w:num w:numId="11">
    <w:abstractNumId w:val="1"/>
  </w:num>
  <w:num w:numId="12">
    <w:abstractNumId w:val="2"/>
  </w:num>
  <w:num w:numId="13">
    <w:abstractNumId w:val="3"/>
  </w:num>
  <w:num w:numId="14">
    <w:abstractNumId w:val="22"/>
  </w:num>
  <w:num w:numId="15">
    <w:abstractNumId w:val="23"/>
  </w:num>
  <w:num w:numId="16">
    <w:abstractNumId w:val="21"/>
  </w:num>
  <w:num w:numId="17">
    <w:abstractNumId w:val="11"/>
  </w:num>
  <w:num w:numId="18">
    <w:abstractNumId w:val="20"/>
  </w:num>
  <w:num w:numId="19">
    <w:abstractNumId w:val="18"/>
  </w:num>
  <w:num w:numId="20">
    <w:abstractNumId w:val="31"/>
  </w:num>
  <w:num w:numId="21">
    <w:abstractNumId w:val="33"/>
  </w:num>
  <w:num w:numId="22">
    <w:abstractNumId w:val="14"/>
  </w:num>
  <w:num w:numId="23">
    <w:abstractNumId w:val="27"/>
  </w:num>
  <w:num w:numId="24">
    <w:abstractNumId w:val="12"/>
  </w:num>
  <w:num w:numId="25">
    <w:abstractNumId w:val="19"/>
  </w:num>
  <w:num w:numId="26">
    <w:abstractNumId w:val="29"/>
  </w:num>
  <w:num w:numId="27">
    <w:abstractNumId w:val="5"/>
  </w:num>
  <w:num w:numId="28">
    <w:abstractNumId w:val="17"/>
  </w:num>
  <w:num w:numId="29">
    <w:abstractNumId w:val="16"/>
  </w:num>
  <w:num w:numId="30">
    <w:abstractNumId w:val="26"/>
  </w:num>
  <w:num w:numId="31">
    <w:abstractNumId w:val="32"/>
  </w:num>
  <w:num w:numId="32">
    <w:abstractNumId w:val="28"/>
  </w:num>
  <w:num w:numId="33">
    <w:abstractNumId w:val="13"/>
  </w:num>
  <w:num w:numId="34">
    <w:abstractNumId w:val="15"/>
  </w:num>
  <w:num w:numId="35">
    <w:abstractNumId w:val="34"/>
  </w:num>
  <w:num w:numId="36">
    <w:abstractNumId w:val="8"/>
  </w:num>
  <w:num w:numId="37">
    <w:abstractNumId w:val="35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37F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26E3A"/>
    <w:rsid w:val="00032EA0"/>
    <w:rsid w:val="00036B16"/>
    <w:rsid w:val="000373A0"/>
    <w:rsid w:val="00041CA4"/>
    <w:rsid w:val="00042792"/>
    <w:rsid w:val="00043AED"/>
    <w:rsid w:val="00044C45"/>
    <w:rsid w:val="00045FEB"/>
    <w:rsid w:val="00047172"/>
    <w:rsid w:val="00047444"/>
    <w:rsid w:val="000548A1"/>
    <w:rsid w:val="00054F54"/>
    <w:rsid w:val="00067687"/>
    <w:rsid w:val="00067B7B"/>
    <w:rsid w:val="000706D2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9A1"/>
    <w:rsid w:val="000862E7"/>
    <w:rsid w:val="00086733"/>
    <w:rsid w:val="00086AA5"/>
    <w:rsid w:val="000926F9"/>
    <w:rsid w:val="000928CB"/>
    <w:rsid w:val="000930EF"/>
    <w:rsid w:val="000934C9"/>
    <w:rsid w:val="00094E38"/>
    <w:rsid w:val="000968AF"/>
    <w:rsid w:val="000A035D"/>
    <w:rsid w:val="000A21F6"/>
    <w:rsid w:val="000A728D"/>
    <w:rsid w:val="000B2B63"/>
    <w:rsid w:val="000B3CE8"/>
    <w:rsid w:val="000B7232"/>
    <w:rsid w:val="000C09B8"/>
    <w:rsid w:val="000C1170"/>
    <w:rsid w:val="000C1D22"/>
    <w:rsid w:val="000C26F7"/>
    <w:rsid w:val="000C27D4"/>
    <w:rsid w:val="000C3587"/>
    <w:rsid w:val="000C3921"/>
    <w:rsid w:val="000C4D99"/>
    <w:rsid w:val="000C4EB9"/>
    <w:rsid w:val="000C70FE"/>
    <w:rsid w:val="000D01CF"/>
    <w:rsid w:val="000D14C6"/>
    <w:rsid w:val="000D1BED"/>
    <w:rsid w:val="000D2E4B"/>
    <w:rsid w:val="000D341A"/>
    <w:rsid w:val="000D5EE8"/>
    <w:rsid w:val="000E0CA2"/>
    <w:rsid w:val="000E5E26"/>
    <w:rsid w:val="000F6CD9"/>
    <w:rsid w:val="001053A8"/>
    <w:rsid w:val="001069E5"/>
    <w:rsid w:val="001104F3"/>
    <w:rsid w:val="00111565"/>
    <w:rsid w:val="00113A0E"/>
    <w:rsid w:val="0012077F"/>
    <w:rsid w:val="00121A83"/>
    <w:rsid w:val="00124F93"/>
    <w:rsid w:val="00125F1A"/>
    <w:rsid w:val="0013102D"/>
    <w:rsid w:val="00131510"/>
    <w:rsid w:val="00133C31"/>
    <w:rsid w:val="00133FAD"/>
    <w:rsid w:val="001418E8"/>
    <w:rsid w:val="001430A2"/>
    <w:rsid w:val="00143356"/>
    <w:rsid w:val="00144D17"/>
    <w:rsid w:val="0014597B"/>
    <w:rsid w:val="00146538"/>
    <w:rsid w:val="00146828"/>
    <w:rsid w:val="00146AA6"/>
    <w:rsid w:val="0014709A"/>
    <w:rsid w:val="0015100F"/>
    <w:rsid w:val="0015156F"/>
    <w:rsid w:val="00156E6D"/>
    <w:rsid w:val="00156F8A"/>
    <w:rsid w:val="00160F6E"/>
    <w:rsid w:val="0016525A"/>
    <w:rsid w:val="0016706F"/>
    <w:rsid w:val="00170C95"/>
    <w:rsid w:val="00170EA1"/>
    <w:rsid w:val="00186D81"/>
    <w:rsid w:val="001A0CFE"/>
    <w:rsid w:val="001A2241"/>
    <w:rsid w:val="001A302D"/>
    <w:rsid w:val="001A3C2A"/>
    <w:rsid w:val="001A4287"/>
    <w:rsid w:val="001A5D90"/>
    <w:rsid w:val="001A7506"/>
    <w:rsid w:val="001B6B94"/>
    <w:rsid w:val="001C0213"/>
    <w:rsid w:val="001C772C"/>
    <w:rsid w:val="001D325E"/>
    <w:rsid w:val="001D63E2"/>
    <w:rsid w:val="001E17BD"/>
    <w:rsid w:val="001E2496"/>
    <w:rsid w:val="001E4DE9"/>
    <w:rsid w:val="001E7F61"/>
    <w:rsid w:val="001F0972"/>
    <w:rsid w:val="001F09A5"/>
    <w:rsid w:val="001F277C"/>
    <w:rsid w:val="001F296B"/>
    <w:rsid w:val="001F5FDD"/>
    <w:rsid w:val="001F761F"/>
    <w:rsid w:val="001F7BEC"/>
    <w:rsid w:val="00202178"/>
    <w:rsid w:val="0020316C"/>
    <w:rsid w:val="00205CEA"/>
    <w:rsid w:val="00210749"/>
    <w:rsid w:val="0021669E"/>
    <w:rsid w:val="0021749C"/>
    <w:rsid w:val="0022688B"/>
    <w:rsid w:val="002322F5"/>
    <w:rsid w:val="002371CA"/>
    <w:rsid w:val="00240475"/>
    <w:rsid w:val="00241E83"/>
    <w:rsid w:val="002441D7"/>
    <w:rsid w:val="00245B38"/>
    <w:rsid w:val="00247535"/>
    <w:rsid w:val="00253EEF"/>
    <w:rsid w:val="00261989"/>
    <w:rsid w:val="00263870"/>
    <w:rsid w:val="0027096C"/>
    <w:rsid w:val="0028388B"/>
    <w:rsid w:val="00296271"/>
    <w:rsid w:val="00297BB8"/>
    <w:rsid w:val="002A3283"/>
    <w:rsid w:val="002A4C7F"/>
    <w:rsid w:val="002B53BB"/>
    <w:rsid w:val="002B7E69"/>
    <w:rsid w:val="002C04F1"/>
    <w:rsid w:val="002C2420"/>
    <w:rsid w:val="002C7244"/>
    <w:rsid w:val="002C797C"/>
    <w:rsid w:val="002D3E4F"/>
    <w:rsid w:val="002D4D23"/>
    <w:rsid w:val="002D71D0"/>
    <w:rsid w:val="002E33E4"/>
    <w:rsid w:val="002E4482"/>
    <w:rsid w:val="002E6B3E"/>
    <w:rsid w:val="002F3724"/>
    <w:rsid w:val="002F387C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2C78"/>
    <w:rsid w:val="00323053"/>
    <w:rsid w:val="003377B3"/>
    <w:rsid w:val="00341274"/>
    <w:rsid w:val="003416E2"/>
    <w:rsid w:val="003430D6"/>
    <w:rsid w:val="0034372F"/>
    <w:rsid w:val="003444B6"/>
    <w:rsid w:val="00344EAA"/>
    <w:rsid w:val="00347265"/>
    <w:rsid w:val="00352669"/>
    <w:rsid w:val="0035793B"/>
    <w:rsid w:val="00357CEE"/>
    <w:rsid w:val="003615C0"/>
    <w:rsid w:val="00362CDB"/>
    <w:rsid w:val="0036366B"/>
    <w:rsid w:val="00366316"/>
    <w:rsid w:val="0036793E"/>
    <w:rsid w:val="00371317"/>
    <w:rsid w:val="00371680"/>
    <w:rsid w:val="00373541"/>
    <w:rsid w:val="00377242"/>
    <w:rsid w:val="0038286F"/>
    <w:rsid w:val="0038352D"/>
    <w:rsid w:val="00383D06"/>
    <w:rsid w:val="003879A6"/>
    <w:rsid w:val="00387C7B"/>
    <w:rsid w:val="00392107"/>
    <w:rsid w:val="003930EA"/>
    <w:rsid w:val="003942C8"/>
    <w:rsid w:val="0039435C"/>
    <w:rsid w:val="00396426"/>
    <w:rsid w:val="00397D2A"/>
    <w:rsid w:val="003A3410"/>
    <w:rsid w:val="003A3786"/>
    <w:rsid w:val="003B25E5"/>
    <w:rsid w:val="003B62AD"/>
    <w:rsid w:val="003B6403"/>
    <w:rsid w:val="003C0E8D"/>
    <w:rsid w:val="003C1912"/>
    <w:rsid w:val="003C289E"/>
    <w:rsid w:val="003C3374"/>
    <w:rsid w:val="003C6737"/>
    <w:rsid w:val="003D1FFF"/>
    <w:rsid w:val="003D4DEF"/>
    <w:rsid w:val="003E05D8"/>
    <w:rsid w:val="003E4B3C"/>
    <w:rsid w:val="003F04FD"/>
    <w:rsid w:val="003F0867"/>
    <w:rsid w:val="003F2EA2"/>
    <w:rsid w:val="00401D66"/>
    <w:rsid w:val="00404699"/>
    <w:rsid w:val="004050E4"/>
    <w:rsid w:val="00405765"/>
    <w:rsid w:val="00416290"/>
    <w:rsid w:val="004301DC"/>
    <w:rsid w:val="00433A2D"/>
    <w:rsid w:val="00434FC1"/>
    <w:rsid w:val="004404DA"/>
    <w:rsid w:val="00444484"/>
    <w:rsid w:val="004449DE"/>
    <w:rsid w:val="0044669A"/>
    <w:rsid w:val="004544CC"/>
    <w:rsid w:val="004551CC"/>
    <w:rsid w:val="00463187"/>
    <w:rsid w:val="00463BDF"/>
    <w:rsid w:val="00466849"/>
    <w:rsid w:val="004668BB"/>
    <w:rsid w:val="004707A9"/>
    <w:rsid w:val="0047179E"/>
    <w:rsid w:val="00473368"/>
    <w:rsid w:val="00473D5F"/>
    <w:rsid w:val="0047785F"/>
    <w:rsid w:val="00477ECD"/>
    <w:rsid w:val="00481358"/>
    <w:rsid w:val="00486C13"/>
    <w:rsid w:val="0049043B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2409"/>
    <w:rsid w:val="004C5075"/>
    <w:rsid w:val="004C52AA"/>
    <w:rsid w:val="004C5FCE"/>
    <w:rsid w:val="004D1D1D"/>
    <w:rsid w:val="004D73EC"/>
    <w:rsid w:val="004D79C5"/>
    <w:rsid w:val="004E10E3"/>
    <w:rsid w:val="004E27FE"/>
    <w:rsid w:val="004E4143"/>
    <w:rsid w:val="004E5438"/>
    <w:rsid w:val="004E6D53"/>
    <w:rsid w:val="004F29B0"/>
    <w:rsid w:val="004F40D6"/>
    <w:rsid w:val="004F4DD9"/>
    <w:rsid w:val="004F7537"/>
    <w:rsid w:val="00503CB8"/>
    <w:rsid w:val="00507708"/>
    <w:rsid w:val="005113E2"/>
    <w:rsid w:val="00514146"/>
    <w:rsid w:val="0051552B"/>
    <w:rsid w:val="00515B96"/>
    <w:rsid w:val="00520AA2"/>
    <w:rsid w:val="00524177"/>
    <w:rsid w:val="00524C64"/>
    <w:rsid w:val="00535C7D"/>
    <w:rsid w:val="00536538"/>
    <w:rsid w:val="00541F00"/>
    <w:rsid w:val="00545C45"/>
    <w:rsid w:val="005470C1"/>
    <w:rsid w:val="005472C7"/>
    <w:rsid w:val="00550003"/>
    <w:rsid w:val="00551CEF"/>
    <w:rsid w:val="00555E31"/>
    <w:rsid w:val="0055601D"/>
    <w:rsid w:val="00565004"/>
    <w:rsid w:val="00567BF1"/>
    <w:rsid w:val="005711A0"/>
    <w:rsid w:val="005742F9"/>
    <w:rsid w:val="005751A7"/>
    <w:rsid w:val="0058038B"/>
    <w:rsid w:val="005814EF"/>
    <w:rsid w:val="00581B1F"/>
    <w:rsid w:val="005834AC"/>
    <w:rsid w:val="00584C20"/>
    <w:rsid w:val="00585507"/>
    <w:rsid w:val="005859FE"/>
    <w:rsid w:val="005870D4"/>
    <w:rsid w:val="00591538"/>
    <w:rsid w:val="005939B0"/>
    <w:rsid w:val="00596627"/>
    <w:rsid w:val="005A27E5"/>
    <w:rsid w:val="005A33EF"/>
    <w:rsid w:val="005A54C1"/>
    <w:rsid w:val="005A78DD"/>
    <w:rsid w:val="005A7A81"/>
    <w:rsid w:val="005B231D"/>
    <w:rsid w:val="005B360B"/>
    <w:rsid w:val="005B4F4A"/>
    <w:rsid w:val="005C1CAC"/>
    <w:rsid w:val="005C232E"/>
    <w:rsid w:val="005C4396"/>
    <w:rsid w:val="005D2591"/>
    <w:rsid w:val="005D4C88"/>
    <w:rsid w:val="005D4EA9"/>
    <w:rsid w:val="005D4ED1"/>
    <w:rsid w:val="005E0452"/>
    <w:rsid w:val="005E23D6"/>
    <w:rsid w:val="005E4D31"/>
    <w:rsid w:val="005F12B7"/>
    <w:rsid w:val="005F1C4B"/>
    <w:rsid w:val="005F3B18"/>
    <w:rsid w:val="005F6387"/>
    <w:rsid w:val="00611CB9"/>
    <w:rsid w:val="006137F8"/>
    <w:rsid w:val="00617941"/>
    <w:rsid w:val="00622172"/>
    <w:rsid w:val="00623B25"/>
    <w:rsid w:val="006268DA"/>
    <w:rsid w:val="00627301"/>
    <w:rsid w:val="0063071D"/>
    <w:rsid w:val="006312BF"/>
    <w:rsid w:val="006316E5"/>
    <w:rsid w:val="0063191E"/>
    <w:rsid w:val="0063221C"/>
    <w:rsid w:val="00632B6A"/>
    <w:rsid w:val="00633EAC"/>
    <w:rsid w:val="00637DD9"/>
    <w:rsid w:val="006402D6"/>
    <w:rsid w:val="0064109A"/>
    <w:rsid w:val="00642880"/>
    <w:rsid w:val="00643A51"/>
    <w:rsid w:val="00650F98"/>
    <w:rsid w:val="00651DE7"/>
    <w:rsid w:val="00653250"/>
    <w:rsid w:val="006535F9"/>
    <w:rsid w:val="00653A99"/>
    <w:rsid w:val="00655A7F"/>
    <w:rsid w:val="00657AF4"/>
    <w:rsid w:val="0066191C"/>
    <w:rsid w:val="0067023E"/>
    <w:rsid w:val="0067057D"/>
    <w:rsid w:val="0067777A"/>
    <w:rsid w:val="0068002A"/>
    <w:rsid w:val="00680B80"/>
    <w:rsid w:val="006872F7"/>
    <w:rsid w:val="0069195D"/>
    <w:rsid w:val="00692B29"/>
    <w:rsid w:val="00692F98"/>
    <w:rsid w:val="0069338C"/>
    <w:rsid w:val="00693536"/>
    <w:rsid w:val="00693A62"/>
    <w:rsid w:val="006A40D5"/>
    <w:rsid w:val="006A5536"/>
    <w:rsid w:val="006B1124"/>
    <w:rsid w:val="006B2B5C"/>
    <w:rsid w:val="006B5C4B"/>
    <w:rsid w:val="006B606A"/>
    <w:rsid w:val="006C38A6"/>
    <w:rsid w:val="006C3E0B"/>
    <w:rsid w:val="006D0FB7"/>
    <w:rsid w:val="006D3D5D"/>
    <w:rsid w:val="006D4FAD"/>
    <w:rsid w:val="006D52F8"/>
    <w:rsid w:val="006D709F"/>
    <w:rsid w:val="006D7102"/>
    <w:rsid w:val="006D7FA9"/>
    <w:rsid w:val="006E0643"/>
    <w:rsid w:val="006E39B9"/>
    <w:rsid w:val="006E39E5"/>
    <w:rsid w:val="006E4137"/>
    <w:rsid w:val="006E5DFF"/>
    <w:rsid w:val="006E7366"/>
    <w:rsid w:val="006F0E86"/>
    <w:rsid w:val="006F47C3"/>
    <w:rsid w:val="00706597"/>
    <w:rsid w:val="00715F39"/>
    <w:rsid w:val="00717C38"/>
    <w:rsid w:val="00721A80"/>
    <w:rsid w:val="007239A2"/>
    <w:rsid w:val="00725CC9"/>
    <w:rsid w:val="007265D3"/>
    <w:rsid w:val="007266C9"/>
    <w:rsid w:val="007279B8"/>
    <w:rsid w:val="00730599"/>
    <w:rsid w:val="007318D1"/>
    <w:rsid w:val="007364F7"/>
    <w:rsid w:val="0073662E"/>
    <w:rsid w:val="00737337"/>
    <w:rsid w:val="0074097B"/>
    <w:rsid w:val="00746EE2"/>
    <w:rsid w:val="00751CED"/>
    <w:rsid w:val="00752506"/>
    <w:rsid w:val="007541E0"/>
    <w:rsid w:val="00761150"/>
    <w:rsid w:val="00761C29"/>
    <w:rsid w:val="0076716A"/>
    <w:rsid w:val="0076739B"/>
    <w:rsid w:val="00771A88"/>
    <w:rsid w:val="00774822"/>
    <w:rsid w:val="00784B44"/>
    <w:rsid w:val="0078684C"/>
    <w:rsid w:val="007911F5"/>
    <w:rsid w:val="00794674"/>
    <w:rsid w:val="007969AE"/>
    <w:rsid w:val="007969CB"/>
    <w:rsid w:val="00796AAF"/>
    <w:rsid w:val="007A0031"/>
    <w:rsid w:val="007A3011"/>
    <w:rsid w:val="007A3459"/>
    <w:rsid w:val="007A4013"/>
    <w:rsid w:val="007A4EF4"/>
    <w:rsid w:val="007A5F79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698D"/>
    <w:rsid w:val="007D7F45"/>
    <w:rsid w:val="007E0BCD"/>
    <w:rsid w:val="007E1332"/>
    <w:rsid w:val="007E20A0"/>
    <w:rsid w:val="007E2422"/>
    <w:rsid w:val="007E395B"/>
    <w:rsid w:val="007E75D3"/>
    <w:rsid w:val="007F1ED4"/>
    <w:rsid w:val="007F3C3E"/>
    <w:rsid w:val="007F4ABC"/>
    <w:rsid w:val="007F7818"/>
    <w:rsid w:val="0080043A"/>
    <w:rsid w:val="00805D8B"/>
    <w:rsid w:val="00807E78"/>
    <w:rsid w:val="00812446"/>
    <w:rsid w:val="0081578C"/>
    <w:rsid w:val="0081635C"/>
    <w:rsid w:val="00816E86"/>
    <w:rsid w:val="00821535"/>
    <w:rsid w:val="00832D0D"/>
    <w:rsid w:val="008338CE"/>
    <w:rsid w:val="00833E2D"/>
    <w:rsid w:val="00834099"/>
    <w:rsid w:val="00834FF4"/>
    <w:rsid w:val="008368E5"/>
    <w:rsid w:val="00842DD2"/>
    <w:rsid w:val="008433F1"/>
    <w:rsid w:val="00845B36"/>
    <w:rsid w:val="0084623E"/>
    <w:rsid w:val="00846F92"/>
    <w:rsid w:val="008479DD"/>
    <w:rsid w:val="00852CF2"/>
    <w:rsid w:val="008620C2"/>
    <w:rsid w:val="008631B5"/>
    <w:rsid w:val="00864CCC"/>
    <w:rsid w:val="0086627A"/>
    <w:rsid w:val="00866CE9"/>
    <w:rsid w:val="00876AC8"/>
    <w:rsid w:val="008800E7"/>
    <w:rsid w:val="00880576"/>
    <w:rsid w:val="00881C32"/>
    <w:rsid w:val="0088784D"/>
    <w:rsid w:val="008A031E"/>
    <w:rsid w:val="008A0E5B"/>
    <w:rsid w:val="008A1260"/>
    <w:rsid w:val="008B1A2A"/>
    <w:rsid w:val="008B2B06"/>
    <w:rsid w:val="008B4B54"/>
    <w:rsid w:val="008B5C6D"/>
    <w:rsid w:val="008C313D"/>
    <w:rsid w:val="008D1E65"/>
    <w:rsid w:val="008D4DC3"/>
    <w:rsid w:val="008D5662"/>
    <w:rsid w:val="008E2634"/>
    <w:rsid w:val="008E3208"/>
    <w:rsid w:val="008E4707"/>
    <w:rsid w:val="008E5945"/>
    <w:rsid w:val="008E7D23"/>
    <w:rsid w:val="008F2621"/>
    <w:rsid w:val="008F75FC"/>
    <w:rsid w:val="009007F9"/>
    <w:rsid w:val="00902AEB"/>
    <w:rsid w:val="00903263"/>
    <w:rsid w:val="00905F43"/>
    <w:rsid w:val="00906EBA"/>
    <w:rsid w:val="00907139"/>
    <w:rsid w:val="0091084C"/>
    <w:rsid w:val="00911F4A"/>
    <w:rsid w:val="00914AE4"/>
    <w:rsid w:val="00914CF1"/>
    <w:rsid w:val="00921760"/>
    <w:rsid w:val="009235F9"/>
    <w:rsid w:val="00926610"/>
    <w:rsid w:val="0093003B"/>
    <w:rsid w:val="00930ADC"/>
    <w:rsid w:val="00931FF9"/>
    <w:rsid w:val="00933F8A"/>
    <w:rsid w:val="009366F6"/>
    <w:rsid w:val="00937F70"/>
    <w:rsid w:val="00942D18"/>
    <w:rsid w:val="0094310A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3A30"/>
    <w:rsid w:val="00986579"/>
    <w:rsid w:val="0098745B"/>
    <w:rsid w:val="00996012"/>
    <w:rsid w:val="009A0772"/>
    <w:rsid w:val="009C4351"/>
    <w:rsid w:val="009C5406"/>
    <w:rsid w:val="009C6826"/>
    <w:rsid w:val="009C7409"/>
    <w:rsid w:val="009C7D35"/>
    <w:rsid w:val="009D4A1E"/>
    <w:rsid w:val="009E1C20"/>
    <w:rsid w:val="009E620B"/>
    <w:rsid w:val="009E7843"/>
    <w:rsid w:val="009E78B6"/>
    <w:rsid w:val="009E79A3"/>
    <w:rsid w:val="009F448E"/>
    <w:rsid w:val="009F62F9"/>
    <w:rsid w:val="009F72A0"/>
    <w:rsid w:val="00A01A5B"/>
    <w:rsid w:val="00A07CE3"/>
    <w:rsid w:val="00A140A7"/>
    <w:rsid w:val="00A14498"/>
    <w:rsid w:val="00A16CA9"/>
    <w:rsid w:val="00A20484"/>
    <w:rsid w:val="00A213A4"/>
    <w:rsid w:val="00A248C6"/>
    <w:rsid w:val="00A25FF7"/>
    <w:rsid w:val="00A3433E"/>
    <w:rsid w:val="00A416F5"/>
    <w:rsid w:val="00A4594A"/>
    <w:rsid w:val="00A466E0"/>
    <w:rsid w:val="00A46FE8"/>
    <w:rsid w:val="00A511DA"/>
    <w:rsid w:val="00A513A8"/>
    <w:rsid w:val="00A53AB4"/>
    <w:rsid w:val="00A53DAB"/>
    <w:rsid w:val="00A56BAD"/>
    <w:rsid w:val="00A60467"/>
    <w:rsid w:val="00A64271"/>
    <w:rsid w:val="00A6468D"/>
    <w:rsid w:val="00A66BFB"/>
    <w:rsid w:val="00A711E9"/>
    <w:rsid w:val="00A7377A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DA3"/>
    <w:rsid w:val="00A97EB1"/>
    <w:rsid w:val="00AA2DD2"/>
    <w:rsid w:val="00AA408B"/>
    <w:rsid w:val="00AA4A80"/>
    <w:rsid w:val="00AA52F8"/>
    <w:rsid w:val="00AA6AC2"/>
    <w:rsid w:val="00AC0B24"/>
    <w:rsid w:val="00AC11B4"/>
    <w:rsid w:val="00AC2F56"/>
    <w:rsid w:val="00AC43F0"/>
    <w:rsid w:val="00AC47EB"/>
    <w:rsid w:val="00AD0581"/>
    <w:rsid w:val="00AD1B5B"/>
    <w:rsid w:val="00AD22DE"/>
    <w:rsid w:val="00AD52FF"/>
    <w:rsid w:val="00AE06D3"/>
    <w:rsid w:val="00AE4762"/>
    <w:rsid w:val="00AE48B6"/>
    <w:rsid w:val="00AE4BD0"/>
    <w:rsid w:val="00AE540B"/>
    <w:rsid w:val="00AE7FBB"/>
    <w:rsid w:val="00AF05BA"/>
    <w:rsid w:val="00AF19A7"/>
    <w:rsid w:val="00AF296C"/>
    <w:rsid w:val="00AF3CCE"/>
    <w:rsid w:val="00AF3FF1"/>
    <w:rsid w:val="00AF7248"/>
    <w:rsid w:val="00B00726"/>
    <w:rsid w:val="00B05A04"/>
    <w:rsid w:val="00B06648"/>
    <w:rsid w:val="00B11E16"/>
    <w:rsid w:val="00B1241A"/>
    <w:rsid w:val="00B16D31"/>
    <w:rsid w:val="00B20295"/>
    <w:rsid w:val="00B217DC"/>
    <w:rsid w:val="00B21D8E"/>
    <w:rsid w:val="00B220D5"/>
    <w:rsid w:val="00B259AF"/>
    <w:rsid w:val="00B32C91"/>
    <w:rsid w:val="00B35FCF"/>
    <w:rsid w:val="00B375B1"/>
    <w:rsid w:val="00B40408"/>
    <w:rsid w:val="00B43A89"/>
    <w:rsid w:val="00B51F53"/>
    <w:rsid w:val="00B53E50"/>
    <w:rsid w:val="00B55057"/>
    <w:rsid w:val="00B55237"/>
    <w:rsid w:val="00B56FFA"/>
    <w:rsid w:val="00B5700D"/>
    <w:rsid w:val="00B619E3"/>
    <w:rsid w:val="00B62128"/>
    <w:rsid w:val="00B62C30"/>
    <w:rsid w:val="00B66386"/>
    <w:rsid w:val="00B73391"/>
    <w:rsid w:val="00B761CF"/>
    <w:rsid w:val="00B90667"/>
    <w:rsid w:val="00BA1DBF"/>
    <w:rsid w:val="00BA23B3"/>
    <w:rsid w:val="00BA6CFC"/>
    <w:rsid w:val="00BB1E83"/>
    <w:rsid w:val="00BC0F13"/>
    <w:rsid w:val="00BC1532"/>
    <w:rsid w:val="00BC4A63"/>
    <w:rsid w:val="00BC637D"/>
    <w:rsid w:val="00BC63B2"/>
    <w:rsid w:val="00BC72E3"/>
    <w:rsid w:val="00BC7882"/>
    <w:rsid w:val="00BD0997"/>
    <w:rsid w:val="00BD5498"/>
    <w:rsid w:val="00BD6226"/>
    <w:rsid w:val="00BE79A4"/>
    <w:rsid w:val="00BF001C"/>
    <w:rsid w:val="00BF1FBA"/>
    <w:rsid w:val="00BF422A"/>
    <w:rsid w:val="00BF59CC"/>
    <w:rsid w:val="00BF5A33"/>
    <w:rsid w:val="00C00CCB"/>
    <w:rsid w:val="00C01443"/>
    <w:rsid w:val="00C03882"/>
    <w:rsid w:val="00C04754"/>
    <w:rsid w:val="00C079B4"/>
    <w:rsid w:val="00C100A6"/>
    <w:rsid w:val="00C144E4"/>
    <w:rsid w:val="00C14CCE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0F14"/>
    <w:rsid w:val="00C4439F"/>
    <w:rsid w:val="00C50C40"/>
    <w:rsid w:val="00C514DA"/>
    <w:rsid w:val="00C52F43"/>
    <w:rsid w:val="00C532C9"/>
    <w:rsid w:val="00C56D51"/>
    <w:rsid w:val="00C620D3"/>
    <w:rsid w:val="00C63B12"/>
    <w:rsid w:val="00C65FA5"/>
    <w:rsid w:val="00C6667E"/>
    <w:rsid w:val="00C71E98"/>
    <w:rsid w:val="00C73CEE"/>
    <w:rsid w:val="00C77D86"/>
    <w:rsid w:val="00C84233"/>
    <w:rsid w:val="00C86440"/>
    <w:rsid w:val="00C87AE3"/>
    <w:rsid w:val="00C90344"/>
    <w:rsid w:val="00C909AA"/>
    <w:rsid w:val="00CA194C"/>
    <w:rsid w:val="00CB0BC1"/>
    <w:rsid w:val="00CB3F0F"/>
    <w:rsid w:val="00CB4030"/>
    <w:rsid w:val="00CC1D12"/>
    <w:rsid w:val="00CC4FF2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27A6"/>
    <w:rsid w:val="00D04CA8"/>
    <w:rsid w:val="00D05C0A"/>
    <w:rsid w:val="00D05FEE"/>
    <w:rsid w:val="00D10403"/>
    <w:rsid w:val="00D20199"/>
    <w:rsid w:val="00D229D7"/>
    <w:rsid w:val="00D2531F"/>
    <w:rsid w:val="00D257D1"/>
    <w:rsid w:val="00D2582A"/>
    <w:rsid w:val="00D26288"/>
    <w:rsid w:val="00D37CE9"/>
    <w:rsid w:val="00D40279"/>
    <w:rsid w:val="00D43A31"/>
    <w:rsid w:val="00D43CBE"/>
    <w:rsid w:val="00D43D39"/>
    <w:rsid w:val="00D43FD4"/>
    <w:rsid w:val="00D44C0D"/>
    <w:rsid w:val="00D50DBC"/>
    <w:rsid w:val="00D547B2"/>
    <w:rsid w:val="00D54DB1"/>
    <w:rsid w:val="00D60E1E"/>
    <w:rsid w:val="00D61BD6"/>
    <w:rsid w:val="00D62821"/>
    <w:rsid w:val="00D64559"/>
    <w:rsid w:val="00D64961"/>
    <w:rsid w:val="00D657E6"/>
    <w:rsid w:val="00D66339"/>
    <w:rsid w:val="00D71CC9"/>
    <w:rsid w:val="00D720FB"/>
    <w:rsid w:val="00D7382D"/>
    <w:rsid w:val="00D75198"/>
    <w:rsid w:val="00D7615A"/>
    <w:rsid w:val="00D76761"/>
    <w:rsid w:val="00D8166A"/>
    <w:rsid w:val="00D83EB6"/>
    <w:rsid w:val="00D86293"/>
    <w:rsid w:val="00D91C1C"/>
    <w:rsid w:val="00D97197"/>
    <w:rsid w:val="00D97AF4"/>
    <w:rsid w:val="00DB4AA8"/>
    <w:rsid w:val="00DB52C8"/>
    <w:rsid w:val="00DB7054"/>
    <w:rsid w:val="00DB7EF7"/>
    <w:rsid w:val="00DC2137"/>
    <w:rsid w:val="00DC2D5F"/>
    <w:rsid w:val="00DC6586"/>
    <w:rsid w:val="00DD0032"/>
    <w:rsid w:val="00DD479F"/>
    <w:rsid w:val="00DD7232"/>
    <w:rsid w:val="00DD7C07"/>
    <w:rsid w:val="00DE11D2"/>
    <w:rsid w:val="00DF3287"/>
    <w:rsid w:val="00DF4A5C"/>
    <w:rsid w:val="00DF648D"/>
    <w:rsid w:val="00DF6894"/>
    <w:rsid w:val="00E00E4D"/>
    <w:rsid w:val="00E04900"/>
    <w:rsid w:val="00E06A04"/>
    <w:rsid w:val="00E11757"/>
    <w:rsid w:val="00E1379A"/>
    <w:rsid w:val="00E2324A"/>
    <w:rsid w:val="00E2745B"/>
    <w:rsid w:val="00E31906"/>
    <w:rsid w:val="00E31CE1"/>
    <w:rsid w:val="00E32037"/>
    <w:rsid w:val="00E367E9"/>
    <w:rsid w:val="00E40AB9"/>
    <w:rsid w:val="00E46365"/>
    <w:rsid w:val="00E46CC8"/>
    <w:rsid w:val="00E47E50"/>
    <w:rsid w:val="00E50C59"/>
    <w:rsid w:val="00E51458"/>
    <w:rsid w:val="00E54774"/>
    <w:rsid w:val="00E56F5B"/>
    <w:rsid w:val="00E62E8E"/>
    <w:rsid w:val="00E657CD"/>
    <w:rsid w:val="00E66417"/>
    <w:rsid w:val="00E672D6"/>
    <w:rsid w:val="00E67F3A"/>
    <w:rsid w:val="00E7313E"/>
    <w:rsid w:val="00E734D3"/>
    <w:rsid w:val="00E73F52"/>
    <w:rsid w:val="00E76867"/>
    <w:rsid w:val="00E958A0"/>
    <w:rsid w:val="00EA72B9"/>
    <w:rsid w:val="00EA7C77"/>
    <w:rsid w:val="00EB3D1F"/>
    <w:rsid w:val="00EB3ECE"/>
    <w:rsid w:val="00EB46E6"/>
    <w:rsid w:val="00EB7D00"/>
    <w:rsid w:val="00EB7E8F"/>
    <w:rsid w:val="00EC152C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104"/>
    <w:rsid w:val="00EF488F"/>
    <w:rsid w:val="00EF50B1"/>
    <w:rsid w:val="00EF69DB"/>
    <w:rsid w:val="00F01195"/>
    <w:rsid w:val="00F01E57"/>
    <w:rsid w:val="00F0320E"/>
    <w:rsid w:val="00F03F5A"/>
    <w:rsid w:val="00F040F3"/>
    <w:rsid w:val="00F079D0"/>
    <w:rsid w:val="00F104AB"/>
    <w:rsid w:val="00F11A8F"/>
    <w:rsid w:val="00F11E44"/>
    <w:rsid w:val="00F14F91"/>
    <w:rsid w:val="00F16707"/>
    <w:rsid w:val="00F1767D"/>
    <w:rsid w:val="00F21E1F"/>
    <w:rsid w:val="00F23472"/>
    <w:rsid w:val="00F278A7"/>
    <w:rsid w:val="00F319AD"/>
    <w:rsid w:val="00F415EA"/>
    <w:rsid w:val="00F41949"/>
    <w:rsid w:val="00F444AC"/>
    <w:rsid w:val="00F4570C"/>
    <w:rsid w:val="00F46728"/>
    <w:rsid w:val="00F55ABF"/>
    <w:rsid w:val="00F60A1A"/>
    <w:rsid w:val="00F6319C"/>
    <w:rsid w:val="00F64703"/>
    <w:rsid w:val="00F7030A"/>
    <w:rsid w:val="00F705F7"/>
    <w:rsid w:val="00F70FA7"/>
    <w:rsid w:val="00F77C12"/>
    <w:rsid w:val="00F8177B"/>
    <w:rsid w:val="00F85326"/>
    <w:rsid w:val="00F87EB9"/>
    <w:rsid w:val="00F90127"/>
    <w:rsid w:val="00F91AEF"/>
    <w:rsid w:val="00F927A6"/>
    <w:rsid w:val="00F95071"/>
    <w:rsid w:val="00FA03B0"/>
    <w:rsid w:val="00FA17C7"/>
    <w:rsid w:val="00FA2FC3"/>
    <w:rsid w:val="00FA67DF"/>
    <w:rsid w:val="00FA6E2D"/>
    <w:rsid w:val="00FB1CAA"/>
    <w:rsid w:val="00FB78C8"/>
    <w:rsid w:val="00FC29BD"/>
    <w:rsid w:val="00FC569F"/>
    <w:rsid w:val="00FC79B0"/>
    <w:rsid w:val="00FD37DB"/>
    <w:rsid w:val="00FD3FBD"/>
    <w:rsid w:val="00FD52BF"/>
    <w:rsid w:val="00FE1B4C"/>
    <w:rsid w:val="00FE449E"/>
    <w:rsid w:val="00FE6946"/>
    <w:rsid w:val="00FF0C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a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d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631B5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3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12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1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2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3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4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5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6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7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8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8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9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a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b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c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d">
    <w:name w:val="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0E76C0-ED2B-4BEE-A494-101F9454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24</Pages>
  <Words>5554</Words>
  <Characters>31659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14</cp:revision>
  <cp:lastPrinted>2022-10-20T13:30:00Z</cp:lastPrinted>
  <dcterms:created xsi:type="dcterms:W3CDTF">2022-10-20T13:03:00Z</dcterms:created>
  <dcterms:modified xsi:type="dcterms:W3CDTF">2022-10-20T13:46:00Z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